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67" w:rsidRPr="008B0EE5" w:rsidRDefault="00C94445" w:rsidP="007F5FF1">
      <w:pPr>
        <w:jc w:val="right"/>
        <w:rPr>
          <w:rFonts w:cs="Times New Roman"/>
          <w:i/>
          <w:iCs/>
          <w:sz w:val="24"/>
          <w:szCs w:val="24"/>
        </w:rPr>
      </w:pPr>
      <w:r w:rsidRPr="00C80085">
        <w:rPr>
          <w:rFonts w:eastAsia="Calibri" w:cs="Times New Roman"/>
          <w:i/>
          <w:iCs/>
          <w:sz w:val="24"/>
          <w:szCs w:val="24"/>
        </w:rPr>
        <w:t xml:space="preserve">                              </w:t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="004A7D67" w:rsidRPr="008B0EE5">
        <w:rPr>
          <w:rFonts w:eastAsia="Calibri" w:cs="Times New Roman"/>
          <w:i/>
          <w:iCs/>
          <w:sz w:val="24"/>
          <w:szCs w:val="24"/>
        </w:rPr>
        <w:t>Руководителям образовательных учреждений, управлений, комитетов, отделов культуры, творческих коллективов, частных школ, творческих студий.</w:t>
      </w:r>
    </w:p>
    <w:p w:rsidR="004A7D67" w:rsidRPr="008B0EE5" w:rsidRDefault="004A7D67" w:rsidP="00C94445">
      <w:pPr>
        <w:jc w:val="right"/>
        <w:rPr>
          <w:rFonts w:cs="Times New Roman"/>
          <w:i/>
          <w:iCs/>
          <w:sz w:val="24"/>
          <w:szCs w:val="24"/>
        </w:rPr>
      </w:pPr>
    </w:p>
    <w:p w:rsidR="004A7D67" w:rsidRPr="008B0EE5" w:rsidRDefault="004A7D67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4A7D67" w:rsidRPr="004E0535" w:rsidRDefault="004A7D67" w:rsidP="004A7D67">
      <w:pPr>
        <w:suppressAutoHyphens w:val="0"/>
        <w:spacing w:line="360" w:lineRule="auto"/>
        <w:ind w:left="-170"/>
        <w:jc w:val="center"/>
        <w:rPr>
          <w:rFonts w:cs="Times New Roman"/>
          <w:bCs/>
          <w:color w:val="FF0000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4E0535">
        <w:rPr>
          <w:rFonts w:cs="Times New Roman"/>
          <w:bCs/>
          <w:color w:val="FF0000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Международного вокального конкурса «Рождественские встречи в Тюмени».</w:t>
      </w:r>
    </w:p>
    <w:p w:rsidR="004A7D67" w:rsidRPr="008B0EE5" w:rsidRDefault="008B0EE5" w:rsidP="008B0EE5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Место проведения: </w:t>
      </w:r>
      <w:r w:rsidR="004A7D67" w:rsidRPr="008B0EE5">
        <w:rPr>
          <w:rFonts w:cs="Times New Roman"/>
          <w:sz w:val="24"/>
          <w:szCs w:val="24"/>
        </w:rPr>
        <w:t>г. Тюмень, Россия.</w:t>
      </w:r>
      <w:r w:rsidR="00A65389" w:rsidRPr="008B0EE5">
        <w:rPr>
          <w:rFonts w:cs="Times New Roman"/>
          <w:b/>
          <w:sz w:val="24"/>
          <w:szCs w:val="24"/>
        </w:rPr>
        <w:t xml:space="preserve"> Дата проведения: </w:t>
      </w:r>
      <w:r w:rsidR="00C80085">
        <w:rPr>
          <w:rFonts w:cs="Times New Roman"/>
          <w:b/>
          <w:sz w:val="24"/>
          <w:szCs w:val="24"/>
        </w:rPr>
        <w:t>14 -17</w:t>
      </w:r>
      <w:r w:rsidR="004A7D67" w:rsidRPr="008B0EE5">
        <w:rPr>
          <w:rFonts w:cs="Times New Roman"/>
          <w:b/>
          <w:sz w:val="24"/>
          <w:szCs w:val="24"/>
        </w:rPr>
        <w:t xml:space="preserve"> января 2016 г.</w:t>
      </w:r>
    </w:p>
    <w:p w:rsidR="008B0EE5" w:rsidRPr="008B0EE5" w:rsidRDefault="008B0EE5" w:rsidP="0016679B">
      <w:pPr>
        <w:rPr>
          <w:rFonts w:cs="Times New Roman"/>
          <w:sz w:val="24"/>
          <w:szCs w:val="24"/>
        </w:rPr>
      </w:pPr>
    </w:p>
    <w:p w:rsidR="00A65389" w:rsidRPr="008B0EE5" w:rsidRDefault="00A65389" w:rsidP="0016679B">
      <w:pPr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Учредители и организаторы конкурса: АНО Центр развития культуры и талантов «ВЕРШИНА ТВОРЧЕСТВА».</w:t>
      </w:r>
    </w:p>
    <w:p w:rsidR="00C94445" w:rsidRPr="008B0EE5" w:rsidRDefault="00C94445" w:rsidP="0016679B">
      <w:pPr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- при поддержке Департамента культуры Администрации г.</w:t>
      </w:r>
      <w:r w:rsidR="002357B1" w:rsidRPr="008B0EE5">
        <w:rPr>
          <w:rFonts w:cs="Times New Roman"/>
          <w:sz w:val="24"/>
          <w:szCs w:val="24"/>
        </w:rPr>
        <w:t xml:space="preserve"> </w:t>
      </w:r>
      <w:r w:rsidRPr="008B0EE5">
        <w:rPr>
          <w:rFonts w:cs="Times New Roman"/>
          <w:sz w:val="24"/>
          <w:szCs w:val="24"/>
        </w:rPr>
        <w:t>Тюмени;</w:t>
      </w:r>
    </w:p>
    <w:p w:rsidR="00C94445" w:rsidRPr="008B0EE5" w:rsidRDefault="0016679B" w:rsidP="0016679B">
      <w:pPr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- </w:t>
      </w:r>
      <w:r w:rsidR="00C94445" w:rsidRPr="008B0EE5">
        <w:rPr>
          <w:rFonts w:cs="Times New Roman"/>
          <w:sz w:val="24"/>
          <w:szCs w:val="24"/>
        </w:rPr>
        <w:t>при информационной поддержке Управления по культуре Администрации Тюменского района</w:t>
      </w:r>
      <w:r w:rsidR="002357B1" w:rsidRPr="008B0EE5">
        <w:rPr>
          <w:rFonts w:cs="Times New Roman"/>
          <w:sz w:val="24"/>
          <w:szCs w:val="24"/>
        </w:rPr>
        <w:t>.</w:t>
      </w:r>
    </w:p>
    <w:p w:rsidR="002B1A66" w:rsidRPr="008B0EE5" w:rsidRDefault="002B1A66" w:rsidP="0016679B">
      <w:pPr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Информационные партнеры: Журнал «ЕГОРКА»; </w:t>
      </w:r>
      <w:r w:rsidR="005356CB" w:rsidRPr="008B0EE5">
        <w:rPr>
          <w:rFonts w:cs="Times New Roman"/>
          <w:sz w:val="24"/>
          <w:szCs w:val="24"/>
        </w:rPr>
        <w:t xml:space="preserve">Региональный интернет портал </w:t>
      </w:r>
      <w:r w:rsidR="00F11952" w:rsidRPr="008B0EE5">
        <w:rPr>
          <w:rFonts w:cs="Times New Roman"/>
          <w:sz w:val="24"/>
          <w:szCs w:val="24"/>
        </w:rPr>
        <w:t>«</w:t>
      </w:r>
      <w:proofErr w:type="spellStart"/>
      <w:r w:rsidR="005356CB" w:rsidRPr="008B0EE5">
        <w:rPr>
          <w:rFonts w:cs="Times New Roman"/>
          <w:sz w:val="24"/>
          <w:szCs w:val="24"/>
        </w:rPr>
        <w:t>Nash</w:t>
      </w:r>
      <w:proofErr w:type="spellEnd"/>
      <w:r w:rsidR="005356CB" w:rsidRPr="008B0EE5">
        <w:rPr>
          <w:rFonts w:cs="Times New Roman"/>
          <w:sz w:val="24"/>
          <w:szCs w:val="24"/>
        </w:rPr>
        <w:t xml:space="preserve"> Gorod.ru </w:t>
      </w:r>
      <w:r w:rsidR="00F11952" w:rsidRPr="008B0EE5">
        <w:rPr>
          <w:rFonts w:cs="Times New Roman"/>
          <w:sz w:val="24"/>
          <w:szCs w:val="24"/>
        </w:rPr>
        <w:t>Тюмень», Информационный интернет-портал «</w:t>
      </w:r>
      <w:proofErr w:type="spellStart"/>
      <w:r w:rsidR="00F11952" w:rsidRPr="008B0EE5">
        <w:rPr>
          <w:rFonts w:cs="Times New Roman"/>
          <w:sz w:val="24"/>
          <w:szCs w:val="24"/>
        </w:rPr>
        <w:t>Мегатюмень</w:t>
      </w:r>
      <w:proofErr w:type="spellEnd"/>
      <w:r w:rsidR="00F11952" w:rsidRPr="008B0EE5">
        <w:rPr>
          <w:rFonts w:cs="Times New Roman"/>
          <w:sz w:val="24"/>
          <w:szCs w:val="24"/>
        </w:rPr>
        <w:t>», Бесплатная детская раскраска «РАСКРАСЬ-КА», Интернет-портал «Для мам и пап!»</w:t>
      </w:r>
    </w:p>
    <w:p w:rsidR="00A02FE1" w:rsidRPr="008B0EE5" w:rsidRDefault="005356CB" w:rsidP="0016679B">
      <w:pPr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Партнеры мероприятия: </w:t>
      </w:r>
      <w:r w:rsidR="00E70F67" w:rsidRPr="008B0EE5">
        <w:rPr>
          <w:rFonts w:cs="Times New Roman"/>
          <w:sz w:val="24"/>
          <w:szCs w:val="24"/>
        </w:rPr>
        <w:t xml:space="preserve">Управление Федеральной службы РФ по контролю за оборотом </w:t>
      </w:r>
      <w:r w:rsidR="004A7D67" w:rsidRPr="008B0EE5">
        <w:rPr>
          <w:rFonts w:cs="Times New Roman"/>
          <w:sz w:val="24"/>
          <w:szCs w:val="24"/>
        </w:rPr>
        <w:t>наркотиков по Тюменской области</w:t>
      </w:r>
      <w:r w:rsidR="003816AD" w:rsidRPr="008B0EE5">
        <w:rPr>
          <w:rFonts w:cs="Times New Roman"/>
          <w:sz w:val="24"/>
          <w:szCs w:val="24"/>
        </w:rPr>
        <w:t>.</w:t>
      </w:r>
    </w:p>
    <w:p w:rsidR="00CC3E9D" w:rsidRPr="008B0EE5" w:rsidRDefault="00CC3E9D" w:rsidP="0016679B">
      <w:pPr>
        <w:rPr>
          <w:rFonts w:eastAsia="Calibri" w:cs="Times New Roman"/>
          <w:sz w:val="24"/>
          <w:szCs w:val="24"/>
        </w:rPr>
      </w:pPr>
      <w:r w:rsidRPr="008B0EE5">
        <w:rPr>
          <w:rFonts w:eastAsia="Calibri" w:cs="Times New Roman"/>
          <w:sz w:val="24"/>
          <w:szCs w:val="24"/>
        </w:rPr>
        <w:t xml:space="preserve">Конкурс проходит при участии </w:t>
      </w:r>
      <w:r w:rsidR="00512A18" w:rsidRPr="008B0EE5">
        <w:rPr>
          <w:rFonts w:eastAsia="Calibri" w:cs="Times New Roman"/>
          <w:sz w:val="24"/>
          <w:szCs w:val="24"/>
        </w:rPr>
        <w:t>з</w:t>
      </w:r>
      <w:r w:rsidR="00A02FE1" w:rsidRPr="008B0EE5">
        <w:rPr>
          <w:rFonts w:cs="Times New Roman"/>
          <w:sz w:val="24"/>
          <w:szCs w:val="24"/>
        </w:rPr>
        <w:t>аслуженных артистов г. Тюмень, специально приглашенных гостей г. Москва.</w:t>
      </w:r>
    </w:p>
    <w:p w:rsidR="007A6C31" w:rsidRPr="008B0EE5" w:rsidRDefault="00E166DB" w:rsidP="001C6528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b/>
          <w:szCs w:val="24"/>
        </w:rPr>
        <w:t>Общие положения</w:t>
      </w:r>
      <w:r w:rsidR="000C67F6" w:rsidRPr="008B0EE5">
        <w:rPr>
          <w:rFonts w:ascii="Times New Roman" w:hAnsi="Times New Roman" w:cs="Times New Roman"/>
          <w:b/>
          <w:szCs w:val="24"/>
        </w:rPr>
        <w:t>:</w:t>
      </w:r>
    </w:p>
    <w:p w:rsidR="006A4FF5" w:rsidRPr="004E0535" w:rsidRDefault="006A4FF5" w:rsidP="004E0535">
      <w:pPr>
        <w:pStyle w:val="a3"/>
        <w:ind w:left="0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</w:p>
    <w:p w:rsidR="006A4FF5" w:rsidRPr="008B0EE5" w:rsidRDefault="006A4FF5" w:rsidP="004E0535">
      <w:pPr>
        <w:rPr>
          <w:rFonts w:cs="Times New Roman"/>
          <w:sz w:val="24"/>
          <w:szCs w:val="24"/>
        </w:rPr>
      </w:pPr>
    </w:p>
    <w:p w:rsidR="008A2F49" w:rsidRPr="004E0535" w:rsidRDefault="007A6C31" w:rsidP="004E0535">
      <w:pPr>
        <w:pStyle w:val="a3"/>
        <w:numPr>
          <w:ilvl w:val="0"/>
          <w:numId w:val="34"/>
        </w:numPr>
        <w:ind w:left="0"/>
        <w:jc w:val="center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:rsidR="008A2F49" w:rsidRPr="008B0EE5" w:rsidRDefault="001C6528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тимулирование и развитие детского и юношеского творчества;</w:t>
      </w:r>
    </w:p>
    <w:p w:rsidR="001C6528" w:rsidRPr="008B0EE5" w:rsidRDefault="001C6528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>, среди детей,</w:t>
      </w:r>
      <w:r w:rsidR="008A2F49" w:rsidRPr="008B0EE5">
        <w:rPr>
          <w:rFonts w:ascii="Times New Roman" w:hAnsi="Times New Roman" w:cs="Times New Roman"/>
          <w:szCs w:val="24"/>
        </w:rPr>
        <w:t xml:space="preserve"> </w:t>
      </w:r>
      <w:r w:rsidR="00A355A8" w:rsidRPr="008B0EE5">
        <w:rPr>
          <w:rFonts w:ascii="Times New Roman" w:hAnsi="Times New Roman" w:cs="Times New Roman"/>
          <w:szCs w:val="24"/>
        </w:rPr>
        <w:t xml:space="preserve">оставшихся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:rsidR="008A2F49" w:rsidRPr="008B0EE5" w:rsidRDefault="00A355A8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 </w:t>
      </w:r>
      <w:r w:rsidR="001C6528"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Pr="008B0EE5" w:rsidRDefault="001C6528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:rsidR="00136F30" w:rsidRPr="008B0EE5" w:rsidRDefault="00136F30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:rsidR="00136F30" w:rsidRPr="008B0EE5" w:rsidRDefault="00136F30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8B0EE5">
        <w:rPr>
          <w:rFonts w:ascii="Times New Roman" w:hAnsi="Times New Roman" w:cs="Times New Roman"/>
          <w:szCs w:val="24"/>
        </w:rPr>
        <w:t>.</w:t>
      </w:r>
    </w:p>
    <w:p w:rsidR="0030571A" w:rsidRPr="008B0EE5" w:rsidRDefault="006A4FF5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Привлечение деятелей культуры г.</w:t>
      </w:r>
      <w:r w:rsidR="00414800" w:rsidRPr="008B0EE5">
        <w:rPr>
          <w:rFonts w:ascii="Times New Roman" w:hAnsi="Times New Roman" w:cs="Times New Roman"/>
          <w:szCs w:val="24"/>
        </w:rPr>
        <w:t xml:space="preserve"> </w:t>
      </w:r>
      <w:r w:rsidRPr="008B0EE5">
        <w:rPr>
          <w:rFonts w:ascii="Times New Roman" w:hAnsi="Times New Roman" w:cs="Times New Roman"/>
          <w:szCs w:val="24"/>
        </w:rPr>
        <w:t xml:space="preserve">Тюмени, </w:t>
      </w:r>
      <w:r w:rsidR="00021A2D">
        <w:rPr>
          <w:rFonts w:ascii="Times New Roman" w:hAnsi="Times New Roman" w:cs="Times New Roman"/>
          <w:szCs w:val="24"/>
        </w:rPr>
        <w:t>и других городов и стран</w:t>
      </w:r>
      <w:r w:rsidRPr="008B0EE5">
        <w:rPr>
          <w:rFonts w:ascii="Times New Roman" w:hAnsi="Times New Roman" w:cs="Times New Roman"/>
          <w:szCs w:val="24"/>
        </w:rPr>
        <w:t xml:space="preserve"> для оценки исполнительского мастерства участников фестиваля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:rsidR="00A355A8" w:rsidRPr="008B0EE5" w:rsidRDefault="00A355A8" w:rsidP="004E0535">
      <w:pPr>
        <w:pStyle w:val="a3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</w:t>
      </w:r>
      <w:proofErr w:type="spellStart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безбарьерной</w:t>
      </w:r>
      <w:proofErr w:type="spellEnd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:rsidR="00AA20FB" w:rsidRPr="008B0EE5" w:rsidRDefault="00AA20FB" w:rsidP="004E0535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/>
        <w:jc w:val="center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:rsidR="00EC5D11" w:rsidRPr="008B0EE5" w:rsidRDefault="00AA20FB" w:rsidP="00AA73A6">
      <w:pPr>
        <w:pStyle w:val="a3"/>
        <w:numPr>
          <w:ilvl w:val="0"/>
          <w:numId w:val="50"/>
        </w:numPr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-фестиваль</w:t>
      </w:r>
      <w:r w:rsidR="000C67F6" w:rsidRPr="008B0EE5">
        <w:rPr>
          <w:rFonts w:ascii="Times New Roman" w:hAnsi="Times New Roman" w:cs="Times New Roman"/>
          <w:color w:val="auto"/>
          <w:szCs w:val="24"/>
        </w:rPr>
        <w:t xml:space="preserve"> в соответствии с Уставом АНО.</w:t>
      </w:r>
    </w:p>
    <w:p w:rsidR="00AA73A6" w:rsidRDefault="00EC5D11" w:rsidP="00AA73A6">
      <w:pPr>
        <w:pStyle w:val="a3"/>
        <w:numPr>
          <w:ilvl w:val="0"/>
          <w:numId w:val="50"/>
        </w:numPr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Оргкомитет Фестиваля:</w:t>
      </w:r>
      <w:r w:rsidR="00AA73A6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Осуществляет общее руководство подготовкой и проведением Конкурса;</w:t>
      </w:r>
    </w:p>
    <w:p w:rsidR="00AA73A6" w:rsidRDefault="00EC5D11" w:rsidP="00AA73A6">
      <w:pPr>
        <w:pStyle w:val="a3"/>
        <w:numPr>
          <w:ilvl w:val="0"/>
          <w:numId w:val="50"/>
        </w:numPr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:rsidR="00AA73A6" w:rsidRDefault="00EC5D11" w:rsidP="00AA73A6">
      <w:pPr>
        <w:pStyle w:val="a3"/>
        <w:numPr>
          <w:ilvl w:val="0"/>
          <w:numId w:val="50"/>
        </w:numPr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Определяет состав жюри Конкурс- Фестиваля;</w:t>
      </w:r>
    </w:p>
    <w:p w:rsidR="00AA73A6" w:rsidRDefault="00EC5D11" w:rsidP="00AA73A6">
      <w:pPr>
        <w:pStyle w:val="a3"/>
        <w:numPr>
          <w:ilvl w:val="0"/>
          <w:numId w:val="50"/>
        </w:numPr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Организует работу по информационному освещению мероприятия, </w:t>
      </w:r>
      <w:r w:rsidR="000C67F6" w:rsidRPr="00AA73A6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AA73A6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:rsidR="00EC5D11" w:rsidRPr="00AA73A6" w:rsidRDefault="00EC5D11" w:rsidP="00AA73A6">
      <w:pPr>
        <w:pStyle w:val="a3"/>
        <w:numPr>
          <w:ilvl w:val="0"/>
          <w:numId w:val="50"/>
        </w:numPr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:rsidR="00A352C9" w:rsidRPr="004E0535" w:rsidRDefault="00A352C9" w:rsidP="004E0535">
      <w:pPr>
        <w:pStyle w:val="a3"/>
        <w:numPr>
          <w:ilvl w:val="0"/>
          <w:numId w:val="2"/>
        </w:numPr>
        <w:ind w:left="0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r w:rsidRPr="004E0535">
        <w:rPr>
          <w:rFonts w:cs="Times New Roman"/>
          <w:szCs w:val="24"/>
          <w:shd w:val="clear" w:color="auto" w:fill="FFFFFF"/>
        </w:rPr>
        <w:lastRenderedPageBreak/>
        <w:t>обладателей смежных прав, могут быть адресованы только участнику конкурса.</w:t>
      </w:r>
    </w:p>
    <w:p w:rsidR="00A352C9" w:rsidRPr="004E0535" w:rsidRDefault="00A352C9" w:rsidP="004E0535">
      <w:pPr>
        <w:pStyle w:val="a3"/>
        <w:numPr>
          <w:ilvl w:val="0"/>
          <w:numId w:val="2"/>
        </w:numPr>
        <w:ind w:left="0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5808D8" w:rsidRPr="004E0535" w:rsidRDefault="005808D8" w:rsidP="004E0535">
      <w:pPr>
        <w:pStyle w:val="a3"/>
        <w:numPr>
          <w:ilvl w:val="0"/>
          <w:numId w:val="2"/>
        </w:numPr>
        <w:ind w:left="0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E87430" w:rsidRPr="008B0EE5" w:rsidRDefault="00E87430" w:rsidP="004E0535">
      <w:pPr>
        <w:pStyle w:val="a3"/>
        <w:numPr>
          <w:ilvl w:val="0"/>
          <w:numId w:val="34"/>
        </w:numPr>
        <w:spacing w:after="360" w:line="312" w:lineRule="atLeast"/>
        <w:ind w:left="0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:rsidR="00623DF0" w:rsidRPr="004E0535" w:rsidRDefault="00592D13" w:rsidP="004E0535">
      <w:pPr>
        <w:pStyle w:val="a3"/>
        <w:numPr>
          <w:ilvl w:val="0"/>
          <w:numId w:val="48"/>
        </w:numPr>
        <w:ind w:left="0"/>
        <w:rPr>
          <w:rFonts w:hint="eastAsia"/>
          <w:color w:val="FF0000"/>
          <w:shd w:val="clear" w:color="auto" w:fill="FFFFFF"/>
        </w:rPr>
      </w:pPr>
      <w:r w:rsidRPr="004E0535">
        <w:rPr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4E0535">
        <w:rPr>
          <w:shd w:val="clear" w:color="auto" w:fill="FFFFFF"/>
        </w:rPr>
        <w:t xml:space="preserve">, </w:t>
      </w:r>
      <w:r w:rsidR="00000A3C" w:rsidRPr="004E0535">
        <w:rPr>
          <w:shd w:val="clear" w:color="auto" w:fill="FFFFFF"/>
        </w:rPr>
        <w:t>поданной до</w:t>
      </w:r>
      <w:r w:rsidR="00C80085">
        <w:rPr>
          <w:b/>
          <w:color w:val="FF0000"/>
          <w:highlight w:val="yellow"/>
          <w:shd w:val="clear" w:color="auto" w:fill="FFFFFF"/>
        </w:rPr>
        <w:t xml:space="preserve"> 09</w:t>
      </w:r>
      <w:r w:rsidRPr="004E0535">
        <w:rPr>
          <w:b/>
          <w:color w:val="FF0000"/>
          <w:highlight w:val="yellow"/>
          <w:shd w:val="clear" w:color="auto" w:fill="FFFFFF"/>
        </w:rPr>
        <w:t xml:space="preserve"> </w:t>
      </w:r>
      <w:r w:rsidR="001106ED" w:rsidRPr="004E0535">
        <w:rPr>
          <w:b/>
          <w:color w:val="FF0000"/>
          <w:highlight w:val="yellow"/>
          <w:shd w:val="clear" w:color="auto" w:fill="FFFFFF"/>
        </w:rPr>
        <w:t>января 2016</w:t>
      </w:r>
      <w:r w:rsidRPr="004E0535">
        <w:rPr>
          <w:b/>
          <w:color w:val="FF0000"/>
          <w:highlight w:val="yellow"/>
          <w:shd w:val="clear" w:color="auto" w:fill="FFFFFF"/>
        </w:rPr>
        <w:t xml:space="preserve"> года.</w:t>
      </w:r>
    </w:p>
    <w:p w:rsidR="00623DF0" w:rsidRPr="004E0535" w:rsidRDefault="00623DF0" w:rsidP="004E0535">
      <w:pPr>
        <w:pStyle w:val="a3"/>
        <w:numPr>
          <w:ilvl w:val="0"/>
          <w:numId w:val="48"/>
        </w:numPr>
        <w:ind w:left="0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r w:rsidR="0070378C" w:rsidRPr="004E0535">
        <w:rPr>
          <w:bCs/>
          <w:lang w:eastAsia="ru-RU"/>
        </w:rPr>
        <w:t>http://vk.com/vershinaorg</w:t>
      </w:r>
      <w:r w:rsidR="00F05A5C" w:rsidRPr="004E0535">
        <w:t xml:space="preserve">) </w:t>
      </w:r>
      <w:r w:rsidR="00F05A5C" w:rsidRPr="004E0535">
        <w:rPr>
          <w:bCs/>
          <w:lang w:eastAsia="ru-RU"/>
        </w:rPr>
        <w:t xml:space="preserve">по адресу </w:t>
      </w:r>
      <w:hyperlink r:id="rId8" w:history="1"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4E0535">
        <w:rPr>
          <w:bCs/>
          <w:lang w:eastAsia="ru-RU"/>
        </w:rPr>
        <w:t xml:space="preserve">, либо заполняют заявку на сайте </w:t>
      </w:r>
      <w:r w:rsidR="0081465C" w:rsidRPr="004E0535">
        <w:rPr>
          <w:bCs/>
          <w:lang w:eastAsia="ru-RU"/>
        </w:rPr>
        <w:t>http://www.vershina-tvorchestva.com/</w:t>
      </w:r>
      <w:r w:rsidR="000613D5" w:rsidRPr="004E0535">
        <w:rPr>
          <w:shd w:val="clear" w:color="auto" w:fill="FFFFFF"/>
        </w:rPr>
        <w:t>.</w:t>
      </w:r>
    </w:p>
    <w:p w:rsidR="00C50DA2" w:rsidRPr="004E0535" w:rsidRDefault="00C50DA2" w:rsidP="004E0535">
      <w:pPr>
        <w:pStyle w:val="a3"/>
        <w:numPr>
          <w:ilvl w:val="0"/>
          <w:numId w:val="48"/>
        </w:numPr>
        <w:ind w:left="0"/>
        <w:rPr>
          <w:rFonts w:hint="eastAsia"/>
          <w:color w:val="FF0000"/>
        </w:rPr>
      </w:pPr>
      <w:r w:rsidRPr="004E0535">
        <w:t>Участие в конкурсе добровольное.</w:t>
      </w:r>
    </w:p>
    <w:p w:rsidR="00623DF0" w:rsidRPr="004E0535" w:rsidRDefault="00623DF0" w:rsidP="004E0535">
      <w:pPr>
        <w:pStyle w:val="a3"/>
        <w:numPr>
          <w:ilvl w:val="0"/>
          <w:numId w:val="48"/>
        </w:numPr>
        <w:ind w:left="0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:rsidR="009E09BA" w:rsidRPr="004E0535" w:rsidRDefault="009E09BA" w:rsidP="004E0535">
      <w:pPr>
        <w:pStyle w:val="a3"/>
        <w:numPr>
          <w:ilvl w:val="0"/>
          <w:numId w:val="48"/>
        </w:numPr>
        <w:ind w:left="0"/>
        <w:rPr>
          <w:rFonts w:hint="eastAsia"/>
        </w:rPr>
      </w:pPr>
      <w:r w:rsidRPr="004E0535"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</w:p>
    <w:p w:rsidR="00ED4F90" w:rsidRPr="004E0535" w:rsidRDefault="00ED4F90" w:rsidP="004E0535">
      <w:pPr>
        <w:pStyle w:val="a3"/>
        <w:numPr>
          <w:ilvl w:val="0"/>
          <w:numId w:val="48"/>
        </w:numPr>
        <w:ind w:left="0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4E0535" w:rsidRDefault="00BA4A02" w:rsidP="004E0535">
      <w:pPr>
        <w:pStyle w:val="a3"/>
        <w:numPr>
          <w:ilvl w:val="0"/>
          <w:numId w:val="48"/>
        </w:numPr>
        <w:ind w:left="0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</w:p>
    <w:p w:rsidR="00BA4A02" w:rsidRPr="004E0535" w:rsidRDefault="00BA4A02" w:rsidP="004E0535">
      <w:pPr>
        <w:pStyle w:val="a3"/>
        <w:numPr>
          <w:ilvl w:val="0"/>
          <w:numId w:val="48"/>
        </w:numPr>
        <w:ind w:left="0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000A3C" w:rsidRPr="004E0535">
        <w:t>один</w:t>
      </w:r>
      <w:r w:rsidRPr="004E0535">
        <w:t xml:space="preserve"> д</w:t>
      </w:r>
      <w:r w:rsidR="00000A3C" w:rsidRPr="004E0535">
        <w:t>ень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:rsidR="0042781F" w:rsidRPr="008B0EE5" w:rsidRDefault="00233C43" w:rsidP="004E0535">
      <w:pPr>
        <w:pStyle w:val="a3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8B0EE5">
        <w:rPr>
          <w:rFonts w:ascii="Times New Roman" w:hAnsi="Times New Roman" w:cs="Times New Roman"/>
          <w:b/>
          <w:color w:val="auto"/>
          <w:szCs w:val="24"/>
        </w:rPr>
        <w:t xml:space="preserve">Номинация 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Вокальное творчество:</w:t>
      </w:r>
    </w:p>
    <w:p w:rsidR="00000A3C" w:rsidRPr="008B0EE5" w:rsidRDefault="00000A3C" w:rsidP="004E0535">
      <w:pPr>
        <w:pStyle w:val="a3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00A3C" w:rsidRPr="008B0EE5" w:rsidRDefault="00000A3C" w:rsidP="004E0535">
      <w:pPr>
        <w:numPr>
          <w:ilvl w:val="0"/>
          <w:numId w:val="35"/>
        </w:numPr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sz w:val="24"/>
          <w:szCs w:val="24"/>
          <w:u w:val="single"/>
        </w:rPr>
        <w:t>Академический вокал</w:t>
      </w:r>
    </w:p>
    <w:p w:rsidR="00000A3C" w:rsidRPr="008B0EE5" w:rsidRDefault="00000A3C" w:rsidP="004E0535">
      <w:pPr>
        <w:numPr>
          <w:ilvl w:val="0"/>
          <w:numId w:val="35"/>
        </w:numPr>
        <w:tabs>
          <w:tab w:val="left" w:pos="0"/>
        </w:tabs>
        <w:spacing w:line="360" w:lineRule="auto"/>
        <w:ind w:left="0"/>
        <w:rPr>
          <w:rFonts w:cs="Times New Roman"/>
          <w:b/>
          <w:sz w:val="24"/>
          <w:szCs w:val="24"/>
          <w:u w:val="single"/>
        </w:rPr>
      </w:pPr>
      <w:r w:rsidRPr="008B0EE5">
        <w:rPr>
          <w:rFonts w:cs="Times New Roman"/>
          <w:b/>
          <w:sz w:val="24"/>
          <w:szCs w:val="24"/>
          <w:u w:val="single"/>
        </w:rPr>
        <w:t>Народный вокал</w:t>
      </w:r>
    </w:p>
    <w:p w:rsidR="00000A3C" w:rsidRPr="008B0EE5" w:rsidRDefault="00000A3C" w:rsidP="004E0535">
      <w:pPr>
        <w:numPr>
          <w:ilvl w:val="0"/>
          <w:numId w:val="35"/>
        </w:numPr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sz w:val="24"/>
          <w:szCs w:val="24"/>
          <w:u w:val="single"/>
        </w:rPr>
        <w:t>Джазовый вокал</w:t>
      </w:r>
    </w:p>
    <w:p w:rsidR="00000A3C" w:rsidRPr="008B0EE5" w:rsidRDefault="00000A3C" w:rsidP="004E0535">
      <w:pPr>
        <w:numPr>
          <w:ilvl w:val="0"/>
          <w:numId w:val="35"/>
        </w:numPr>
        <w:tabs>
          <w:tab w:val="left" w:pos="0"/>
        </w:tabs>
        <w:spacing w:line="360" w:lineRule="auto"/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  <w:u w:val="single"/>
        </w:rPr>
        <w:t xml:space="preserve">Эстрадная песня </w:t>
      </w:r>
    </w:p>
    <w:p w:rsidR="00000A3C" w:rsidRPr="008B0EE5" w:rsidRDefault="00000A3C" w:rsidP="004E0535">
      <w:pPr>
        <w:numPr>
          <w:ilvl w:val="0"/>
          <w:numId w:val="35"/>
        </w:numPr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sz w:val="24"/>
          <w:szCs w:val="24"/>
          <w:u w:val="single"/>
        </w:rPr>
        <w:t>Ретро-песня</w:t>
      </w:r>
      <w:r w:rsidRPr="008B0EE5">
        <w:rPr>
          <w:rFonts w:cs="Times New Roman"/>
          <w:sz w:val="24"/>
          <w:szCs w:val="24"/>
        </w:rPr>
        <w:t xml:space="preserve"> (песни советских композиторов)</w:t>
      </w:r>
    </w:p>
    <w:p w:rsidR="00000A3C" w:rsidRPr="008B0EE5" w:rsidRDefault="00000A3C" w:rsidP="004E0535">
      <w:pPr>
        <w:numPr>
          <w:ilvl w:val="0"/>
          <w:numId w:val="35"/>
        </w:numPr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sz w:val="24"/>
          <w:szCs w:val="24"/>
          <w:u w:val="single"/>
        </w:rPr>
        <w:t>Хоровое пение</w:t>
      </w:r>
    </w:p>
    <w:p w:rsidR="00000A3C" w:rsidRPr="008B0EE5" w:rsidRDefault="00000A3C" w:rsidP="004E0535">
      <w:pPr>
        <w:numPr>
          <w:ilvl w:val="0"/>
          <w:numId w:val="35"/>
        </w:numPr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sz w:val="24"/>
          <w:szCs w:val="24"/>
          <w:u w:val="single"/>
        </w:rPr>
        <w:t>Патриотическая песня</w:t>
      </w:r>
    </w:p>
    <w:p w:rsidR="008D2C98" w:rsidRPr="008B0EE5" w:rsidRDefault="008D2C98" w:rsidP="004E0535">
      <w:p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Возрастные категории:</w:t>
      </w:r>
    </w:p>
    <w:p w:rsidR="00C50DA2" w:rsidRPr="008B0EE5" w:rsidRDefault="00C50DA2" w:rsidP="004E0535">
      <w:pPr>
        <w:tabs>
          <w:tab w:val="left" w:pos="0"/>
        </w:tabs>
        <w:rPr>
          <w:rFonts w:cs="Times New Roman"/>
          <w:b/>
          <w:color w:val="FF6600"/>
          <w:sz w:val="24"/>
          <w:szCs w:val="24"/>
        </w:rPr>
      </w:pPr>
      <w:r w:rsidRPr="008B0EE5">
        <w:rPr>
          <w:rFonts w:cs="Times New Roman"/>
          <w:b/>
          <w:color w:val="FF6600"/>
          <w:sz w:val="24"/>
          <w:szCs w:val="24"/>
        </w:rPr>
        <w:t>Солисты</w:t>
      </w:r>
    </w:p>
    <w:p w:rsidR="00C50DA2" w:rsidRPr="008B0EE5" w:rsidRDefault="00C50DA2" w:rsidP="004E0535">
      <w:pPr>
        <w:numPr>
          <w:ilvl w:val="0"/>
          <w:numId w:val="36"/>
        </w:numP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5-7лет;</w:t>
      </w:r>
    </w:p>
    <w:p w:rsidR="00C50DA2" w:rsidRPr="008B0EE5" w:rsidRDefault="00C50DA2" w:rsidP="004E0535">
      <w:pPr>
        <w:numPr>
          <w:ilvl w:val="0"/>
          <w:numId w:val="36"/>
        </w:numP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8-10 лет;</w:t>
      </w:r>
    </w:p>
    <w:p w:rsidR="00C50DA2" w:rsidRPr="008B0EE5" w:rsidRDefault="00C50DA2" w:rsidP="004E0535">
      <w:pPr>
        <w:numPr>
          <w:ilvl w:val="0"/>
          <w:numId w:val="36"/>
        </w:numP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11-13 лет;</w:t>
      </w:r>
    </w:p>
    <w:p w:rsidR="00C50DA2" w:rsidRPr="008B0EE5" w:rsidRDefault="00C50DA2" w:rsidP="004E0535">
      <w:pPr>
        <w:numPr>
          <w:ilvl w:val="0"/>
          <w:numId w:val="36"/>
        </w:numP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14-17 лет;</w:t>
      </w:r>
    </w:p>
    <w:p w:rsidR="00C50DA2" w:rsidRPr="008B0EE5" w:rsidRDefault="00C50DA2" w:rsidP="004E0535">
      <w:pPr>
        <w:numPr>
          <w:ilvl w:val="0"/>
          <w:numId w:val="36"/>
        </w:numP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от 18</w:t>
      </w:r>
      <w:r w:rsidR="00BF0D7A" w:rsidRPr="008B0EE5">
        <w:rPr>
          <w:rFonts w:cs="Times New Roman"/>
          <w:b/>
          <w:sz w:val="24"/>
          <w:szCs w:val="24"/>
        </w:rPr>
        <w:t xml:space="preserve"> и старше группа «Профи»</w:t>
      </w:r>
    </w:p>
    <w:p w:rsidR="00BF0D7A" w:rsidRPr="008B0EE5" w:rsidRDefault="00BF0D7A" w:rsidP="004E0535">
      <w:pPr>
        <w:numPr>
          <w:ilvl w:val="0"/>
          <w:numId w:val="36"/>
        </w:numP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для руководителей группа «Мастер»</w:t>
      </w:r>
    </w:p>
    <w:p w:rsidR="00C50DA2" w:rsidRPr="008B0EE5" w:rsidRDefault="00C50DA2" w:rsidP="004E0535">
      <w:pPr>
        <w:tabs>
          <w:tab w:val="left" w:pos="0"/>
        </w:tabs>
        <w:rPr>
          <w:rFonts w:cs="Times New Roman"/>
          <w:b/>
          <w:color w:val="FF6600"/>
          <w:sz w:val="24"/>
          <w:szCs w:val="24"/>
        </w:rPr>
      </w:pPr>
      <w:r w:rsidRPr="008B0EE5">
        <w:rPr>
          <w:rFonts w:cs="Times New Roman"/>
          <w:b/>
          <w:color w:val="FF6600"/>
          <w:sz w:val="24"/>
          <w:szCs w:val="24"/>
        </w:rPr>
        <w:t xml:space="preserve">  Дуэты и ансамбли</w:t>
      </w:r>
    </w:p>
    <w:p w:rsidR="00C50DA2" w:rsidRPr="008B0EE5" w:rsidRDefault="00BF0D7A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до 9</w:t>
      </w:r>
      <w:r w:rsidR="00C50DA2" w:rsidRPr="008B0EE5">
        <w:rPr>
          <w:rFonts w:cs="Times New Roman"/>
          <w:b/>
          <w:sz w:val="24"/>
          <w:szCs w:val="24"/>
        </w:rPr>
        <w:t xml:space="preserve"> лет;</w:t>
      </w:r>
    </w:p>
    <w:p w:rsidR="00C50DA2" w:rsidRPr="008B0EE5" w:rsidRDefault="00BF0D7A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10</w:t>
      </w:r>
      <w:r w:rsidR="00C50DA2" w:rsidRPr="008B0EE5">
        <w:rPr>
          <w:rFonts w:cs="Times New Roman"/>
          <w:b/>
          <w:sz w:val="24"/>
          <w:szCs w:val="24"/>
        </w:rPr>
        <w:t xml:space="preserve">-14 лет; </w:t>
      </w:r>
    </w:p>
    <w:p w:rsidR="00C50DA2" w:rsidRPr="008B0EE5" w:rsidRDefault="00C50DA2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 xml:space="preserve">15-17 лет; </w:t>
      </w:r>
    </w:p>
    <w:p w:rsidR="00C50DA2" w:rsidRPr="008B0EE5" w:rsidRDefault="00C50DA2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от 18 лет и старше;</w:t>
      </w:r>
    </w:p>
    <w:p w:rsidR="00C50DA2" w:rsidRPr="008B0EE5" w:rsidRDefault="00C50DA2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смешанная группа.</w:t>
      </w:r>
    </w:p>
    <w:p w:rsidR="00C50DA2" w:rsidRPr="008B0EE5" w:rsidRDefault="00C50DA2" w:rsidP="004E0535">
      <w:pPr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color w:val="FF6600"/>
          <w:sz w:val="24"/>
          <w:szCs w:val="24"/>
        </w:rPr>
        <w:lastRenderedPageBreak/>
        <w:t xml:space="preserve">       Хоровое пение</w:t>
      </w:r>
      <w:r w:rsidRPr="008B0EE5">
        <w:rPr>
          <w:rFonts w:cs="Times New Roman"/>
          <w:b/>
          <w:sz w:val="24"/>
          <w:szCs w:val="24"/>
        </w:rPr>
        <w:t xml:space="preserve"> </w:t>
      </w:r>
    </w:p>
    <w:p w:rsidR="00C50DA2" w:rsidRPr="008B0EE5" w:rsidRDefault="00BF0D7A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Младший хор до 9</w:t>
      </w:r>
      <w:r w:rsidR="00C50DA2" w:rsidRPr="008B0EE5">
        <w:rPr>
          <w:rFonts w:cs="Times New Roman"/>
          <w:b/>
          <w:sz w:val="24"/>
          <w:szCs w:val="24"/>
        </w:rPr>
        <w:t xml:space="preserve"> лет;</w:t>
      </w:r>
    </w:p>
    <w:p w:rsidR="00C50DA2" w:rsidRPr="008B0EE5" w:rsidRDefault="00C50DA2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 xml:space="preserve">Средний хор до 14 лет; </w:t>
      </w:r>
    </w:p>
    <w:p w:rsidR="00C50DA2" w:rsidRPr="008B0EE5" w:rsidRDefault="00C50DA2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Старший хор от 15 лет и старше.</w:t>
      </w:r>
    </w:p>
    <w:p w:rsidR="00C50DA2" w:rsidRPr="008B0EE5" w:rsidRDefault="00C50DA2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от 18 лет и старше;</w:t>
      </w:r>
    </w:p>
    <w:p w:rsidR="00C50DA2" w:rsidRPr="008B0EE5" w:rsidRDefault="00C50DA2" w:rsidP="004E0535">
      <w:pPr>
        <w:numPr>
          <w:ilvl w:val="0"/>
          <w:numId w:val="37"/>
        </w:numPr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смешанная группа.</w:t>
      </w:r>
    </w:p>
    <w:p w:rsidR="00BF67A0" w:rsidRPr="008B0EE5" w:rsidRDefault="00BF67A0" w:rsidP="004E0535">
      <w:pPr>
        <w:pStyle w:val="a3"/>
        <w:suppressAutoHyphens w:val="0"/>
        <w:spacing w:line="360" w:lineRule="auto"/>
        <w:ind w:left="0"/>
        <w:jc w:val="center"/>
        <w:rPr>
          <w:rFonts w:ascii="Times New Roman" w:hAnsi="Times New Roman" w:cs="Times New Roman"/>
          <w:b/>
          <w:iCs/>
          <w:color w:val="auto"/>
          <w:szCs w:val="24"/>
        </w:rPr>
      </w:pPr>
      <w:r w:rsidRPr="008B0EE5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конкурсантов:</w:t>
      </w:r>
    </w:p>
    <w:p w:rsidR="00315C7F" w:rsidRPr="008B0EE5" w:rsidRDefault="00315C7F" w:rsidP="004E0535">
      <w:pPr>
        <w:pStyle w:val="a3"/>
        <w:numPr>
          <w:ilvl w:val="0"/>
          <w:numId w:val="42"/>
        </w:numPr>
        <w:spacing w:before="120"/>
        <w:ind w:left="0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8B0EE5">
        <w:rPr>
          <w:rFonts w:ascii="Times New Roman" w:hAnsi="Times New Roman" w:cs="Times New Roman"/>
          <w:b/>
          <w:color w:val="auto"/>
          <w:szCs w:val="24"/>
        </w:rPr>
        <w:t>«НАРОДНЫЙ ВОКАЛ»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(соло, ансамбль, хор).</w:t>
      </w:r>
    </w:p>
    <w:p w:rsidR="00315C7F" w:rsidRPr="008B0EE5" w:rsidRDefault="00315C7F" w:rsidP="004E0535">
      <w:pPr>
        <w:pStyle w:val="a3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8B0EE5">
        <w:rPr>
          <w:rFonts w:ascii="Times New Roman" w:hAnsi="Times New Roman" w:cs="Times New Roman"/>
          <w:i/>
          <w:color w:val="auto"/>
          <w:szCs w:val="24"/>
        </w:rPr>
        <w:t xml:space="preserve">Требования: 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Необходимо представить 2 концертных номера общей продолжительностью не более 8 минут. Обязательные требования: 1-е конкурсное произведение - песня страны, представителем которой является участник. 2-е конкурсное произведение – самостоятельный выбор участника. </w:t>
      </w:r>
    </w:p>
    <w:p w:rsidR="00590E6A" w:rsidRPr="008B0EE5" w:rsidRDefault="004E0535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90E6A" w:rsidRPr="008B0EE5">
        <w:rPr>
          <w:rFonts w:cs="Times New Roman"/>
          <w:sz w:val="24"/>
          <w:szCs w:val="24"/>
        </w:rPr>
        <w:t>В каждой номинации исполняется два произведения, общая продолжите</w:t>
      </w:r>
      <w:r w:rsidR="00315C7F" w:rsidRPr="008B0EE5">
        <w:rPr>
          <w:rFonts w:cs="Times New Roman"/>
          <w:sz w:val="24"/>
          <w:szCs w:val="24"/>
        </w:rPr>
        <w:t>л</w:t>
      </w:r>
      <w:r w:rsidR="00590E6A" w:rsidRPr="008B0EE5">
        <w:rPr>
          <w:rFonts w:cs="Times New Roman"/>
          <w:sz w:val="24"/>
          <w:szCs w:val="24"/>
        </w:rPr>
        <w:t>ьность не более 8 минут;</w:t>
      </w:r>
    </w:p>
    <w:p w:rsidR="00590E6A" w:rsidRPr="008B0EE5" w:rsidRDefault="00590E6A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</w:t>
      </w:r>
    </w:p>
    <w:p w:rsidR="00590E6A" w:rsidRPr="008B0EE5" w:rsidRDefault="00590E6A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Возможно участие БЭК - вокалистов и </w:t>
      </w:r>
      <w:proofErr w:type="spellStart"/>
      <w:r w:rsidRPr="008B0EE5">
        <w:rPr>
          <w:rFonts w:cs="Times New Roman"/>
          <w:sz w:val="24"/>
          <w:szCs w:val="24"/>
        </w:rPr>
        <w:t>подтанцовки</w:t>
      </w:r>
      <w:proofErr w:type="spellEnd"/>
      <w:r w:rsidRPr="008B0EE5">
        <w:rPr>
          <w:rFonts w:cs="Times New Roman"/>
          <w:sz w:val="24"/>
          <w:szCs w:val="24"/>
        </w:rPr>
        <w:t xml:space="preserve"> (по заявлению конкурсантов);</w:t>
      </w:r>
    </w:p>
    <w:p w:rsidR="00590E6A" w:rsidRPr="008B0EE5" w:rsidRDefault="00590E6A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0E6A" w:rsidRPr="008B0EE5" w:rsidRDefault="00590E6A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Максимальное количество микрофонов, предо</w:t>
      </w:r>
      <w:r w:rsidR="00315C7F" w:rsidRPr="008B0EE5">
        <w:rPr>
          <w:rFonts w:cs="Times New Roman"/>
          <w:sz w:val="24"/>
          <w:szCs w:val="24"/>
        </w:rPr>
        <w:t>ставляемых Оргкомитетом – 10</w:t>
      </w:r>
      <w:r w:rsidRPr="008B0EE5">
        <w:rPr>
          <w:rFonts w:cs="Times New Roman"/>
          <w:sz w:val="24"/>
          <w:szCs w:val="24"/>
        </w:rPr>
        <w:t xml:space="preserve"> штук;</w:t>
      </w:r>
    </w:p>
    <w:p w:rsidR="00590E6A" w:rsidRPr="008B0EE5" w:rsidRDefault="00590E6A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Ансамбли и хоры исполняют конкурсное произведение в 2-х, 3-х, 4-х, 5-6-голосном исполнении, дуэты – в 2-х-голосном;</w:t>
      </w:r>
    </w:p>
    <w:p w:rsidR="00590E6A" w:rsidRPr="008B0EE5" w:rsidRDefault="00590E6A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фонограмму; </w:t>
      </w:r>
    </w:p>
    <w:p w:rsidR="00590E6A" w:rsidRPr="008B0EE5" w:rsidRDefault="00590E6A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Подача фонограмм звукорежиссеру производится за 2 дня до начала конкурса</w:t>
      </w:r>
      <w:r w:rsidR="00315C7F" w:rsidRPr="008B0EE5">
        <w:rPr>
          <w:rFonts w:cs="Times New Roman"/>
          <w:sz w:val="24"/>
          <w:szCs w:val="24"/>
        </w:rPr>
        <w:t xml:space="preserve">, путем отправки на электронную почту </w:t>
      </w:r>
      <w:hyperlink r:id="rId9" w:history="1">
        <w:proofErr w:type="gramStart"/>
        <w:r w:rsidR="00315C7F" w:rsidRPr="008B0EE5">
          <w:rPr>
            <w:rStyle w:val="ae"/>
            <w:rFonts w:cs="Times New Roman"/>
            <w:sz w:val="24"/>
            <w:szCs w:val="24"/>
          </w:rPr>
          <w:t>vershina.org@mail.ru</w:t>
        </w:r>
      </w:hyperlink>
      <w:r w:rsidRPr="008B0EE5">
        <w:rPr>
          <w:rFonts w:cs="Times New Roman"/>
          <w:sz w:val="24"/>
          <w:szCs w:val="24"/>
        </w:rPr>
        <w:t>.</w:t>
      </w:r>
      <w:r w:rsidR="00315C7F" w:rsidRPr="008B0EE5">
        <w:rPr>
          <w:rFonts w:cs="Times New Roman"/>
          <w:sz w:val="24"/>
          <w:szCs w:val="24"/>
        </w:rPr>
        <w:t>,</w:t>
      </w:r>
      <w:proofErr w:type="gramEnd"/>
      <w:r w:rsidR="00315C7F" w:rsidRPr="008B0EE5">
        <w:rPr>
          <w:rFonts w:cs="Times New Roman"/>
          <w:sz w:val="24"/>
          <w:szCs w:val="24"/>
        </w:rPr>
        <w:t xml:space="preserve"> также при выступлении необходимо принести флэш-карту с фонограммой выступления.</w:t>
      </w:r>
    </w:p>
    <w:p w:rsidR="00BF67A0" w:rsidRPr="008B0EE5" w:rsidRDefault="00BF67A0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:rsidR="00BD4725" w:rsidRPr="008B0EE5" w:rsidRDefault="00BD4725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Для флэш-карты: на карте памяти должны быть ТОЛЬКО конкурсные произведения, без какой-либо лишней информации. Произведения должны быть подписаны таким образом: «1 Иванов Иван – Гномик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:rsidR="00BF67A0" w:rsidRPr="008B0EE5" w:rsidRDefault="00BF67A0" w:rsidP="004E0535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BD4725" w:rsidRPr="004E0535" w:rsidRDefault="00BF67A0" w:rsidP="004E0535">
      <w:pPr>
        <w:pStyle w:val="a3"/>
        <w:numPr>
          <w:ilvl w:val="0"/>
          <w:numId w:val="42"/>
        </w:numPr>
        <w:ind w:left="0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>Запрещается выступление вокалистов под фонограмму «плюс»;</w:t>
      </w:r>
    </w:p>
    <w:p w:rsidR="00BF67A0" w:rsidRPr="004E0535" w:rsidRDefault="00BF67A0" w:rsidP="004E0535">
      <w:pPr>
        <w:pStyle w:val="a3"/>
        <w:numPr>
          <w:ilvl w:val="0"/>
          <w:numId w:val="42"/>
        </w:numPr>
        <w:ind w:left="0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 xml:space="preserve">Запрещается использование </w:t>
      </w:r>
      <w:r w:rsidR="00BD4725" w:rsidRPr="004E0535">
        <w:rPr>
          <w:rStyle w:val="a4"/>
          <w:rFonts w:ascii="Times New Roman" w:hAnsi="Times New Roman" w:cs="Times New Roman"/>
          <w:szCs w:val="24"/>
        </w:rPr>
        <w:t>фонограмм, где</w:t>
      </w:r>
      <w:r w:rsidRPr="004E0535">
        <w:rPr>
          <w:rStyle w:val="a4"/>
          <w:rFonts w:ascii="Times New Roman" w:hAnsi="Times New Roman" w:cs="Times New Roman"/>
          <w:szCs w:val="24"/>
        </w:rPr>
        <w:t xml:space="preserve"> в </w:t>
      </w:r>
      <w:proofErr w:type="spellStart"/>
      <w:r w:rsidRPr="004E0535">
        <w:rPr>
          <w:rStyle w:val="a4"/>
          <w:rFonts w:ascii="Times New Roman" w:hAnsi="Times New Roman" w:cs="Times New Roman"/>
          <w:szCs w:val="24"/>
        </w:rPr>
        <w:t>бэк</w:t>
      </w:r>
      <w:proofErr w:type="spellEnd"/>
      <w:r w:rsidRPr="004E0535">
        <w:rPr>
          <w:rStyle w:val="a4"/>
          <w:rFonts w:ascii="Times New Roman" w:hAnsi="Times New Roman" w:cs="Times New Roman"/>
          <w:szCs w:val="24"/>
        </w:rPr>
        <w:t>-вокальных партиях дублируется основная партия солиста;</w:t>
      </w:r>
    </w:p>
    <w:p w:rsidR="003E4A77" w:rsidRPr="008B0EE5" w:rsidRDefault="00084769" w:rsidP="004E0535">
      <w:pPr>
        <w:suppressAutoHyphens w:val="0"/>
        <w:spacing w:line="360" w:lineRule="auto"/>
        <w:jc w:val="center"/>
        <w:rPr>
          <w:rFonts w:cs="Times New Roman"/>
          <w:b/>
          <w:i/>
          <w:sz w:val="24"/>
          <w:szCs w:val="24"/>
          <w:lang w:eastAsia="ru-RU"/>
        </w:rPr>
      </w:pPr>
      <w:r w:rsidRPr="008B0EE5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310B63" w:rsidRPr="008B0EE5">
        <w:rPr>
          <w:rFonts w:cs="Times New Roman"/>
          <w:b/>
          <w:sz w:val="24"/>
          <w:szCs w:val="24"/>
          <w:lang w:eastAsia="ru-RU"/>
        </w:rPr>
        <w:t>:</w:t>
      </w:r>
      <w:r w:rsidR="00A548AF" w:rsidRPr="008B0EE5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805CE1" w:rsidRPr="008B0EE5" w:rsidRDefault="00805CE1" w:rsidP="004E0535">
      <w:pPr>
        <w:numPr>
          <w:ilvl w:val="0"/>
          <w:numId w:val="37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вокальные и интонационные навыки; </w:t>
      </w:r>
    </w:p>
    <w:p w:rsidR="00805CE1" w:rsidRPr="008B0EE5" w:rsidRDefault="00805CE1" w:rsidP="004E0535">
      <w:pPr>
        <w:numPr>
          <w:ilvl w:val="0"/>
          <w:numId w:val="37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дикция и орфоэпия (четкое и грамматически правильное произнесение текста); </w:t>
      </w:r>
    </w:p>
    <w:p w:rsidR="00805CE1" w:rsidRPr="008B0EE5" w:rsidRDefault="00805CE1" w:rsidP="004E0535">
      <w:pPr>
        <w:numPr>
          <w:ilvl w:val="0"/>
          <w:numId w:val="37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выразительность исполнения и музыкальный вкус участника;    </w:t>
      </w:r>
    </w:p>
    <w:p w:rsidR="00805CE1" w:rsidRPr="008B0EE5" w:rsidRDefault="00805CE1" w:rsidP="004E0535">
      <w:pPr>
        <w:numPr>
          <w:ilvl w:val="0"/>
          <w:numId w:val="37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полноценное раскрытие образа музыкального произведения;</w:t>
      </w:r>
    </w:p>
    <w:p w:rsidR="00805CE1" w:rsidRPr="008B0EE5" w:rsidRDefault="00805CE1" w:rsidP="004E0535">
      <w:pPr>
        <w:numPr>
          <w:ilvl w:val="0"/>
          <w:numId w:val="37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соответствие внешнего вида конкурсанта исполняемому произведению.</w:t>
      </w:r>
    </w:p>
    <w:p w:rsidR="00340607" w:rsidRPr="008B0EE5" w:rsidRDefault="00F35CBF" w:rsidP="004E0535">
      <w:pPr>
        <w:numPr>
          <w:ilvl w:val="0"/>
          <w:numId w:val="37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для дуэтов и ансамблей – слаженность, спетость</w:t>
      </w:r>
      <w:r w:rsidR="00805CE1" w:rsidRPr="008B0EE5">
        <w:rPr>
          <w:rFonts w:cs="Times New Roman"/>
          <w:sz w:val="24"/>
          <w:szCs w:val="24"/>
        </w:rPr>
        <w:t>.</w:t>
      </w:r>
    </w:p>
    <w:p w:rsidR="00274FD5" w:rsidRPr="008B0EE5" w:rsidRDefault="00F04F54" w:rsidP="004E0535">
      <w:r w:rsidRPr="008B0EE5">
        <w:rPr>
          <w:rStyle w:val="a4"/>
          <w:rFonts w:cs="Times New Roman"/>
          <w:b w:val="0"/>
          <w:i/>
          <w:color w:val="FF0000"/>
          <w:sz w:val="24"/>
          <w:szCs w:val="24"/>
        </w:rPr>
        <w:t>ВНИМАНИЕ</w:t>
      </w:r>
      <w:r w:rsidR="003F6023" w:rsidRPr="008B0EE5">
        <w:rPr>
          <w:rStyle w:val="a4"/>
          <w:rFonts w:cs="Times New Roman"/>
          <w:b w:val="0"/>
          <w:i/>
          <w:color w:val="FF0000"/>
          <w:sz w:val="24"/>
          <w:szCs w:val="24"/>
        </w:rPr>
        <w:t xml:space="preserve"> по всем номинациям</w:t>
      </w:r>
      <w:r w:rsidRPr="008B0EE5">
        <w:rPr>
          <w:rStyle w:val="a4"/>
          <w:rFonts w:cs="Times New Roman"/>
          <w:b w:val="0"/>
          <w:i/>
          <w:color w:val="FF0000"/>
          <w:sz w:val="24"/>
          <w:szCs w:val="24"/>
        </w:rPr>
        <w:t>! Превышение установленного времени, возможно,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433A01" w:rsidRDefault="00433A01" w:rsidP="004E0535">
      <w:pPr>
        <w:jc w:val="center"/>
        <w:rPr>
          <w:b/>
        </w:rPr>
      </w:pPr>
      <w:r w:rsidRPr="008B0EE5">
        <w:rPr>
          <w:b/>
        </w:rPr>
        <w:t>Жюри конкурса</w:t>
      </w:r>
    </w:p>
    <w:p w:rsidR="00A91707" w:rsidRDefault="00A91707" w:rsidP="00A91707">
      <w:pPr>
        <w:pStyle w:val="a6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Анатолий Леонтьевич Филипенко</w:t>
      </w:r>
      <w:r w:rsidRPr="00D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(Россия) - Заслуженный артист России. Закончил Ленинградский государственный институт театра, музыки и кинематографии. Плодотворно работал в музыкальных театрах Ленинграда, Днепропетровска, Волгограда. Отмечен многими российскими и международными фестивалями и конкурсами. Ему рукоплескали в зрительных залах Венгрии, Индии, </w:t>
      </w:r>
      <w:r w:rsidRPr="00D14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Швеции, США, Австрии, Южной Кореи, Болгарии, Испании, Германии, Израиля и других стран. С 2013 года Анатолий Филипенко – солист Уральского государственного театра эстрады.</w:t>
      </w:r>
    </w:p>
    <w:p w:rsidR="00A91707" w:rsidRDefault="00A91707" w:rsidP="006A4D89">
      <w:pPr>
        <w:pStyle w:val="a6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A91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Цинько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Заслуженный артист РФ; ведущий артист Тюменской филармонии в классическом жанре; солист хоровой капеллы Тюменской филармонии. Первый российский исполнитель партии Короля из пролога духовной оперы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А.Рубинштейна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«Христос», премьера которого прошла совместно с оркестром «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Камерата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Сибири» в Большом зале Санкт-Петербургской филармонии и Зале им. Ю. Гуляева Тюменской филармонии. Лауреат многих международных конкурсов один из них международный фестиваль-конкурс «Рождественская Прага -2007» (Золотой диплом).</w:t>
      </w:r>
      <w:r w:rsidRPr="00A91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Репертуар Александра Кондратьевича входят:</w:t>
      </w:r>
      <w:r w:rsidRPr="00A91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арии из опер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В.А.Моцарта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Д.Верди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А.Рубинштейна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П.И. Чайковского;</w:t>
      </w:r>
      <w:r w:rsidRPr="00A91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арии из оперетт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И.Кальмана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И.Штрауса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91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классические и старинные романсы;</w:t>
      </w:r>
      <w:r w:rsidRPr="00A91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сольные партии в Мессах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В.А.Моцарта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Ф.Шуберта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И.С. Баха, Реквиеме А.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Брукнера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91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корифея в сценах из опер русских и западноевропейских композиторов (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М.И.Глинки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А.С.Даргомыжского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А.П.Бородина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П.И.Чайковского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Ш.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Гуно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духовных сочинениях;</w:t>
      </w:r>
      <w:r w:rsidRPr="00A917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народные и популярные авторские песни и др.</w:t>
      </w:r>
    </w:p>
    <w:p w:rsidR="006A4D89" w:rsidRDefault="00A91707" w:rsidP="006A4D8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Ольга Квитка – </w:t>
      </w:r>
      <w:r w:rsidR="006A4D89" w:rsidRPr="006A4D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6A4D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Казахстан) </w:t>
      </w:r>
      <w:bookmarkStart w:id="0" w:name="_GoBack"/>
      <w:bookmarkEnd w:id="0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солистка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Костанайской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Филармонии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Международного фестивал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я-конкурса "Музыкальная радуга"</w:t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A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оминация Народный вокал,</w:t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   Золо</w:t>
      </w:r>
      <w:r w:rsidR="006A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той </w:t>
      </w:r>
      <w:proofErr w:type="gramStart"/>
      <w:r w:rsidR="006A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книги  </w:t>
      </w:r>
      <w:proofErr w:type="spellStart"/>
      <w:r w:rsidR="006A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Костанайской</w:t>
      </w:r>
      <w:proofErr w:type="spellEnd"/>
      <w:proofErr w:type="gramEnd"/>
      <w:r w:rsidR="006A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</w:t>
      </w:r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Лауреат премии "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Шабыт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 </w:t>
      </w:r>
      <w:proofErr w:type="spellStart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Костанайского</w:t>
      </w:r>
      <w:proofErr w:type="spellEnd"/>
      <w:r w:rsidRPr="00A9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клуба Меценатов в но</w:t>
      </w:r>
      <w:r w:rsidR="006A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минации Вокал и других конкурсов и фестивалей.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F1EB0" w:rsidRPr="006A4D89" w:rsidRDefault="008F1EB0" w:rsidP="006A4D8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D8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Кирилл Нечаев</w:t>
      </w:r>
      <w:r w:rsidRPr="006A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A09" w:rsidRPr="006A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(Россия) </w:t>
      </w:r>
      <w:r w:rsidRPr="006A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автор песен и солист группы N.E.V.A г. Екатеринбург. N.E.V.A. активно гастролируют, выступая в Екатеринбурге, Санкт-Петербурге, Казани, Уфе, Ижевске, Набережных Челнах, Ульяновске, Чебоксарах и многих других городах России, а также неоднократно выступают на различных благотворительных фестивалях. В данный момент участники </w:t>
      </w:r>
      <w:proofErr w:type="gramStart"/>
      <w:r w:rsidRPr="006A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теле-проекта</w:t>
      </w:r>
      <w:proofErr w:type="gramEnd"/>
      <w:r w:rsidRPr="006A4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"Главная сцена". N.E.V.A это: музыкальное воплощение молодости, свободы, любви и задора, ловко переплетающееся с лирическими мотивами и стихами. </w:t>
      </w:r>
    </w:p>
    <w:p w:rsidR="00310B63" w:rsidRPr="008B0EE5" w:rsidRDefault="00310B63" w:rsidP="004E0535">
      <w:pPr>
        <w:pStyle w:val="a3"/>
        <w:numPr>
          <w:ilvl w:val="0"/>
          <w:numId w:val="2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композиторы, вокалисты.</w:t>
      </w:r>
    </w:p>
    <w:p w:rsidR="00433A01" w:rsidRPr="008B0EE5" w:rsidRDefault="00911801" w:rsidP="004E0535">
      <w:pPr>
        <w:pStyle w:val="a3"/>
        <w:numPr>
          <w:ilvl w:val="0"/>
          <w:numId w:val="2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310B63" w:rsidRPr="008B0EE5" w:rsidRDefault="00310B63" w:rsidP="004E0535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:rsidR="00310B63" w:rsidRPr="008B0EE5" w:rsidRDefault="00310B63" w:rsidP="004E0535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:rsidR="00433A01" w:rsidRPr="008B0EE5" w:rsidRDefault="00433A01" w:rsidP="004E0535">
      <w:pPr>
        <w:pStyle w:val="a3"/>
        <w:numPr>
          <w:ilvl w:val="0"/>
          <w:numId w:val="2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8B0EE5" w:rsidRDefault="00433A01" w:rsidP="004E0535">
      <w:pPr>
        <w:pStyle w:val="a3"/>
        <w:numPr>
          <w:ilvl w:val="0"/>
          <w:numId w:val="2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8B0EE5" w:rsidRDefault="00433A01" w:rsidP="004E053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:rsidR="00433A01" w:rsidRPr="008B0EE5" w:rsidRDefault="00433A01" w:rsidP="004E0535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:rsidR="00433A01" w:rsidRPr="008B0EE5" w:rsidRDefault="00433A01" w:rsidP="004E0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:rsidR="00433A01" w:rsidRPr="008B0EE5" w:rsidRDefault="00433A01" w:rsidP="004E0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принимает решение о награждении участников Фестиваля.</w:t>
      </w:r>
    </w:p>
    <w:p w:rsidR="00433A01" w:rsidRPr="008B0EE5" w:rsidRDefault="00433A01" w:rsidP="004E053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:rsidR="00433A01" w:rsidRPr="008B0EE5" w:rsidRDefault="00433A01" w:rsidP="004E0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давать рекомендации участникам Фестиваля;</w:t>
      </w:r>
    </w:p>
    <w:p w:rsidR="00433A01" w:rsidRPr="008B0EE5" w:rsidRDefault="00433A01" w:rsidP="004E0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8B0EE5" w:rsidRDefault="001A08AC" w:rsidP="004E0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 xml:space="preserve"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</w:t>
      </w:r>
      <w:r w:rsidR="00433A01" w:rsidRPr="008B0EE5">
        <w:rPr>
          <w:rFonts w:ascii="Times New Roman" w:hAnsi="Times New Roman" w:cs="Times New Roman"/>
          <w:szCs w:val="24"/>
        </w:rPr>
        <w:lastRenderedPageBreak/>
        <w:t>присуждать никаких призовых мест в данной номинации.</w:t>
      </w:r>
    </w:p>
    <w:p w:rsidR="00433A01" w:rsidRPr="008B0EE5" w:rsidRDefault="00433A01" w:rsidP="004E053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Решение жюри обжалованию не подлежит.</w:t>
      </w:r>
    </w:p>
    <w:p w:rsidR="00433A01" w:rsidRPr="008B0EE5" w:rsidRDefault="00754DBD" w:rsidP="004E0535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b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8B0EE5">
        <w:rPr>
          <w:rFonts w:cs="Times New Roman"/>
          <w:b/>
          <w:sz w:val="24"/>
          <w:szCs w:val="24"/>
          <w:shd w:val="clear" w:color="auto" w:fill="FFFFFF"/>
        </w:rPr>
        <w:t>позднее, чем за 15</w:t>
      </w:r>
      <w:r w:rsidRPr="008B0EE5">
        <w:rPr>
          <w:rFonts w:cs="Times New Roman"/>
          <w:b/>
          <w:sz w:val="24"/>
          <w:szCs w:val="24"/>
          <w:shd w:val="clear" w:color="auto" w:fill="FFFFFF"/>
        </w:rPr>
        <w:t xml:space="preserve"> дней до конкурса</w:t>
      </w:r>
      <w:r w:rsidRPr="008B0EE5">
        <w:rPr>
          <w:rFonts w:cs="Times New Roman"/>
          <w:sz w:val="24"/>
          <w:szCs w:val="24"/>
          <w:shd w:val="clear" w:color="auto" w:fill="FFFFFF"/>
        </w:rPr>
        <w:t>.</w:t>
      </w:r>
    </w:p>
    <w:p w:rsidR="009724E9" w:rsidRPr="004E0535" w:rsidRDefault="00742299" w:rsidP="004E0535">
      <w:pPr>
        <w:jc w:val="center"/>
        <w:rPr>
          <w:b/>
          <w:lang w:eastAsia="ru-RU"/>
        </w:rPr>
      </w:pPr>
      <w:r w:rsidRPr="004E0535">
        <w:rPr>
          <w:b/>
          <w:shd w:val="clear" w:color="auto" w:fill="FFFFFF"/>
        </w:rPr>
        <w:t xml:space="preserve">7 </w:t>
      </w:r>
      <w:r w:rsidR="00325DA0" w:rsidRPr="004E0535">
        <w:rPr>
          <w:b/>
        </w:rPr>
        <w:t>Подведение итогов конкурса и награждение победителей</w:t>
      </w:r>
    </w:p>
    <w:p w:rsidR="0004483E" w:rsidRPr="008B0EE5" w:rsidRDefault="00E40D91" w:rsidP="00AA73A6">
      <w:pPr>
        <w:pStyle w:val="a3"/>
        <w:numPr>
          <w:ilvl w:val="0"/>
          <w:numId w:val="49"/>
        </w:numPr>
        <w:ind w:left="20"/>
        <w:rPr>
          <w:rFonts w:hint="eastAsia"/>
        </w:rPr>
      </w:pPr>
      <w:r>
        <w:t>Жюри оценивают выступления по 5</w:t>
      </w:r>
      <w:r w:rsidR="0004483E" w:rsidRPr="008B0EE5">
        <w:t>-балльной системе. Лучшие выступления выявляются по общей сумме баллов.</w:t>
      </w:r>
    </w:p>
    <w:p w:rsidR="00325DA0" w:rsidRPr="008B0EE5" w:rsidRDefault="009724E9" w:rsidP="004E0535">
      <w:pPr>
        <w:pStyle w:val="a3"/>
        <w:numPr>
          <w:ilvl w:val="0"/>
          <w:numId w:val="21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Программу Гала-концерта составляют организаторы конкурса.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@mail.ru</w:t>
        </w:r>
      </w:hyperlink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</w:t>
      </w:r>
      <w:r w:rsidR="00B83E3B" w:rsidRPr="008B0EE5">
        <w:rPr>
          <w:rFonts w:ascii="Times New Roman" w:hAnsi="Times New Roman" w:cs="Times New Roman"/>
          <w:szCs w:val="24"/>
        </w:rPr>
        <w:t xml:space="preserve">только в письменном виде. По адресу </w:t>
      </w:r>
      <w:hyperlink r:id="rId11" w:history="1"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vershina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.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org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@mail.ru</w:t>
        </w:r>
      </w:hyperlink>
      <w:r w:rsidR="00B83E3B" w:rsidRPr="008B0EE5">
        <w:rPr>
          <w:rFonts w:ascii="Times New Roman" w:hAnsi="Times New Roman" w:cs="Times New Roman"/>
          <w:color w:val="FF0000"/>
          <w:szCs w:val="24"/>
        </w:rPr>
        <w:t>.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:rsidR="008B0EE5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8B0EE5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Лауреаты конкурса и их руководители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:rsidR="004F2469" w:rsidRPr="008B0EE5" w:rsidRDefault="008E1D93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В течение 5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:rsidR="009C241A" w:rsidRPr="008B0EE5" w:rsidRDefault="00655420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9C241A" w:rsidRPr="008B0EE5" w:rsidRDefault="009C241A" w:rsidP="004E0535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8B0EE5">
        <w:rPr>
          <w:rFonts w:ascii="Times New Roman" w:hAnsi="Times New Roman"/>
          <w:i w:val="0"/>
          <w:color w:val="auto"/>
          <w:sz w:val="24"/>
          <w:szCs w:val="24"/>
        </w:rPr>
        <w:t>Оргкомитетом конкурса утвержден следующий призовой фонд:</w:t>
      </w:r>
    </w:p>
    <w:p w:rsidR="008E1D93" w:rsidRPr="008B0EE5" w:rsidRDefault="009C241A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Обладатель Гран-при </w:t>
      </w:r>
      <w:r w:rsidR="00393A45" w:rsidRPr="008B0EE5">
        <w:rPr>
          <w:rFonts w:cs="Times New Roman"/>
          <w:sz w:val="24"/>
          <w:szCs w:val="24"/>
        </w:rPr>
        <w:t>награждается</w:t>
      </w:r>
      <w:r w:rsidRPr="008B0EE5">
        <w:rPr>
          <w:rFonts w:cs="Times New Roman"/>
          <w:sz w:val="24"/>
          <w:szCs w:val="24"/>
        </w:rPr>
        <w:t xml:space="preserve"> диплом</w:t>
      </w:r>
      <w:r w:rsidR="00393A45" w:rsidRPr="008B0EE5">
        <w:rPr>
          <w:rFonts w:cs="Times New Roman"/>
          <w:sz w:val="24"/>
          <w:szCs w:val="24"/>
        </w:rPr>
        <w:t>ом</w:t>
      </w:r>
      <w:r w:rsidRPr="008B0EE5">
        <w:rPr>
          <w:rFonts w:cs="Times New Roman"/>
          <w:sz w:val="24"/>
          <w:szCs w:val="24"/>
        </w:rPr>
        <w:t xml:space="preserve"> Победителя конкурса (диплом Гран-при)</w:t>
      </w:r>
      <w:r w:rsidR="00393A45" w:rsidRPr="008B0EE5">
        <w:rPr>
          <w:rFonts w:cs="Times New Roman"/>
          <w:sz w:val="24"/>
          <w:szCs w:val="24"/>
        </w:rPr>
        <w:t xml:space="preserve"> ценными подарками от О</w:t>
      </w:r>
      <w:r w:rsidR="008E1D93" w:rsidRPr="008B0EE5">
        <w:rPr>
          <w:rFonts w:cs="Times New Roman"/>
          <w:sz w:val="24"/>
          <w:szCs w:val="24"/>
        </w:rPr>
        <w:t>ргкомитета и спонсоров конкурса.</w:t>
      </w:r>
    </w:p>
    <w:p w:rsidR="00F116B4" w:rsidRPr="008B0EE5" w:rsidRDefault="008E1D93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</w:t>
      </w:r>
      <w:r w:rsidR="009C241A" w:rsidRPr="008B0EE5">
        <w:rPr>
          <w:rFonts w:cs="Times New Roman"/>
          <w:sz w:val="24"/>
          <w:szCs w:val="24"/>
        </w:rPr>
        <w:t xml:space="preserve">Лауреаты конкурса награждаются дипломами лауреатов I, II, III степени, ценными подарками от Оргкомитета и спонсоров конкурса. </w:t>
      </w:r>
    </w:p>
    <w:p w:rsidR="00A11642" w:rsidRPr="008B0EE5" w:rsidRDefault="009C241A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Дипломанты награждаются дипломами и памятными подарками.</w:t>
      </w:r>
    </w:p>
    <w:p w:rsidR="009C241A" w:rsidRPr="008B0EE5" w:rsidRDefault="009C241A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Руководители лауреатов конкурса награждаются благодарственным письмом</w:t>
      </w:r>
      <w:r w:rsidR="00AB5688" w:rsidRPr="008B0EE5">
        <w:rPr>
          <w:rFonts w:cs="Times New Roman"/>
          <w:sz w:val="24"/>
          <w:szCs w:val="24"/>
        </w:rPr>
        <w:t>, ценными подарками от Оргкомитета и спонсоров конкурса</w:t>
      </w:r>
      <w:r w:rsidRPr="008B0EE5">
        <w:rPr>
          <w:rFonts w:cs="Times New Roman"/>
          <w:sz w:val="24"/>
          <w:szCs w:val="24"/>
        </w:rPr>
        <w:t>.</w:t>
      </w:r>
    </w:p>
    <w:p w:rsidR="00F95BEA" w:rsidRPr="008B0EE5" w:rsidRDefault="00F116B4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 xml:space="preserve">По мнению </w:t>
      </w:r>
      <w:r w:rsidR="003F6023" w:rsidRPr="008B0EE5">
        <w:rPr>
          <w:rFonts w:cs="Times New Roman"/>
          <w:sz w:val="24"/>
          <w:szCs w:val="24"/>
        </w:rPr>
        <w:t>жюри конкурса,</w:t>
      </w:r>
      <w:r w:rsidRPr="008B0EE5">
        <w:rPr>
          <w:rFonts w:cs="Times New Roman"/>
          <w:sz w:val="24"/>
          <w:szCs w:val="24"/>
        </w:rPr>
        <w:t xml:space="preserve"> м.б. присвоение и награждение номинации «</w:t>
      </w:r>
      <w:r w:rsidR="00F95BEA" w:rsidRPr="008B0EE5">
        <w:rPr>
          <w:rFonts w:cs="Times New Roman"/>
          <w:sz w:val="24"/>
          <w:szCs w:val="24"/>
        </w:rPr>
        <w:t>Лучший руководитель»</w:t>
      </w:r>
      <w:r w:rsidRPr="008B0EE5">
        <w:rPr>
          <w:rFonts w:cs="Times New Roman"/>
          <w:sz w:val="24"/>
          <w:szCs w:val="24"/>
        </w:rPr>
        <w:t>.</w:t>
      </w:r>
    </w:p>
    <w:p w:rsidR="00433A01" w:rsidRPr="008B0EE5" w:rsidRDefault="00CA10C5" w:rsidP="004E0535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8 </w:t>
      </w:r>
      <w:r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8B0EE5" w:rsidRDefault="008639C7" w:rsidP="004E0535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8B0EE5" w:rsidRDefault="008639C7" w:rsidP="004E0535">
      <w:pPr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номинация оплачивается в размере 50% (солист, коллектив).</w:t>
      </w:r>
    </w:p>
    <w:p w:rsidR="008639C7" w:rsidRPr="008B0EE5" w:rsidRDefault="008639C7" w:rsidP="004E0535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843"/>
        <w:gridCol w:w="2552"/>
        <w:gridCol w:w="2409"/>
      </w:tblGrid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lastRenderedPageBreak/>
              <w:t>Дата оплаты: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До 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>1</w:t>
            </w:r>
            <w:r w:rsidR="00C80085">
              <w:rPr>
                <w:rFonts w:cs="Times New Roman"/>
                <w:b/>
                <w:sz w:val="24"/>
                <w:szCs w:val="24"/>
              </w:rPr>
              <w:t>5</w:t>
            </w:r>
            <w:r w:rsidRPr="008B0EE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C80085" w:rsidP="004E053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  <w:r w:rsidR="00B97B54" w:rsidRPr="008B0EE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декабря-31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C80085" w:rsidP="00C8008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 января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5C68E8" w:rsidP="004E053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</w:t>
            </w:r>
            <w:r w:rsidR="00857FF1" w:rsidRPr="008B0EE5">
              <w:rPr>
                <w:rFonts w:cs="Times New Roman"/>
                <w:bCs/>
                <w:sz w:val="24"/>
                <w:szCs w:val="24"/>
              </w:rPr>
              <w:t>5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20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25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>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500,00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000,00 рублей</w:t>
            </w:r>
          </w:p>
        </w:tc>
      </w:tr>
      <w:tr w:rsidR="00C55A59" w:rsidRPr="008B0EE5" w:rsidTr="008B0EE5"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C80085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4 0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 w:rsidR="00C80085">
              <w:rPr>
                <w:rFonts w:cs="Times New Roman"/>
                <w:bCs/>
                <w:sz w:val="24"/>
                <w:szCs w:val="24"/>
              </w:rPr>
              <w:t xml:space="preserve"> 5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C80085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5 0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5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5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500,00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6 5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7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7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500,00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8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свыше 16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9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10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11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</w:tr>
    </w:tbl>
    <w:p w:rsidR="00800257" w:rsidRPr="008B0EE5" w:rsidRDefault="00800257" w:rsidP="004E0535">
      <w:pPr>
        <w:pStyle w:val="a3"/>
        <w:numPr>
          <w:ilvl w:val="0"/>
          <w:numId w:val="23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:rsidR="00F85AF9" w:rsidRPr="008B0EE5" w:rsidRDefault="00F85AF9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Оплата за участия производится через банк Сбербанк по квитанции для оплаты.</w:t>
      </w:r>
    </w:p>
    <w:p w:rsidR="00C55A59" w:rsidRPr="008B0EE5" w:rsidRDefault="00C55A59" w:rsidP="004E0535">
      <w:pPr>
        <w:pStyle w:val="a3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о</w:t>
      </w:r>
      <w:r w:rsidR="00F6369F" w:rsidRPr="008B0EE5">
        <w:rPr>
          <w:rFonts w:ascii="Times New Roman" w:hAnsi="Times New Roman" w:cs="Times New Roman"/>
          <w:szCs w:val="24"/>
        </w:rPr>
        <w:t xml:space="preserve">тказе от участия в срок менее </w:t>
      </w:r>
      <w:r w:rsidR="00CD62F2" w:rsidRPr="008B0EE5">
        <w:rPr>
          <w:rFonts w:ascii="Times New Roman" w:hAnsi="Times New Roman" w:cs="Times New Roman"/>
          <w:b/>
          <w:color w:val="FF0000"/>
          <w:szCs w:val="24"/>
        </w:rPr>
        <w:t xml:space="preserve">чем за </w:t>
      </w:r>
      <w:r w:rsidR="005B5C8C" w:rsidRPr="008B0EE5">
        <w:rPr>
          <w:rFonts w:ascii="Times New Roman" w:hAnsi="Times New Roman" w:cs="Times New Roman"/>
          <w:b/>
          <w:color w:val="FF0000"/>
          <w:szCs w:val="24"/>
        </w:rPr>
        <w:t>2</w:t>
      </w:r>
      <w:r w:rsidR="0070378C" w:rsidRPr="008B0EE5">
        <w:rPr>
          <w:rFonts w:ascii="Times New Roman" w:hAnsi="Times New Roman" w:cs="Times New Roman"/>
          <w:b/>
          <w:color w:val="FF0000"/>
          <w:szCs w:val="24"/>
        </w:rPr>
        <w:t xml:space="preserve"> дн</w:t>
      </w:r>
      <w:r w:rsidR="00CD62F2" w:rsidRPr="008B0EE5">
        <w:rPr>
          <w:rFonts w:ascii="Times New Roman" w:hAnsi="Times New Roman" w:cs="Times New Roman"/>
          <w:b/>
          <w:color w:val="FF0000"/>
          <w:szCs w:val="24"/>
        </w:rPr>
        <w:t>я</w:t>
      </w:r>
      <w:r w:rsidR="00CD62F2" w:rsidRPr="008B0EE5">
        <w:rPr>
          <w:rFonts w:ascii="Times New Roman" w:hAnsi="Times New Roman" w:cs="Times New Roman"/>
          <w:color w:val="FF0000"/>
          <w:szCs w:val="24"/>
        </w:rPr>
        <w:t xml:space="preserve"> </w:t>
      </w:r>
      <w:r w:rsidR="00CD62F2" w:rsidRPr="008B0EE5">
        <w:rPr>
          <w:rFonts w:ascii="Times New Roman" w:hAnsi="Times New Roman" w:cs="Times New Roman"/>
          <w:szCs w:val="24"/>
        </w:rPr>
        <w:t>до начала конкурса,</w:t>
      </w:r>
      <w:r w:rsidR="0070378C" w:rsidRPr="008B0EE5">
        <w:rPr>
          <w:rFonts w:ascii="Times New Roman" w:hAnsi="Times New Roman" w:cs="Times New Roman"/>
          <w:szCs w:val="24"/>
        </w:rPr>
        <w:t xml:space="preserve"> оплата</w:t>
      </w:r>
      <w:r w:rsidRPr="008B0EE5">
        <w:rPr>
          <w:rFonts w:ascii="Times New Roman" w:hAnsi="Times New Roman" w:cs="Times New Roman"/>
          <w:szCs w:val="24"/>
        </w:rPr>
        <w:t xml:space="preserve"> конкурсного взноса не возвращается</w:t>
      </w:r>
      <w:r w:rsidR="00F6369F" w:rsidRPr="008B0EE5">
        <w:rPr>
          <w:rFonts w:ascii="Times New Roman" w:hAnsi="Times New Roman" w:cs="Times New Roman"/>
          <w:szCs w:val="24"/>
        </w:rPr>
        <w:t>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8B0EE5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8B0EE5">
        <w:rPr>
          <w:rFonts w:ascii="Times New Roman" w:hAnsi="Times New Roman" w:cs="Times New Roman"/>
          <w:b/>
          <w:bCs/>
          <w:szCs w:val="24"/>
        </w:rPr>
        <w:t>призов!</w:t>
      </w:r>
    </w:p>
    <w:p w:rsidR="009B1AAE" w:rsidRPr="008B0EE5" w:rsidRDefault="005B5C8C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Fonts w:ascii="Times New Roman" w:hAnsi="Times New Roman" w:cs="Times New Roman"/>
          <w:szCs w:val="24"/>
        </w:rPr>
        <w:t>Д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:rsidR="00800257" w:rsidRPr="008B0EE5" w:rsidRDefault="00800257" w:rsidP="004E0535">
      <w:pPr>
        <w:suppressAutoHyphens w:val="0"/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8B0EE5">
        <w:rPr>
          <w:rFonts w:cs="Times New Roman"/>
          <w:b/>
          <w:sz w:val="24"/>
          <w:szCs w:val="24"/>
          <w:u w:val="single"/>
        </w:rPr>
        <w:t>ОБРАТИТЕ ВНИМАНИЕ:</w:t>
      </w:r>
    </w:p>
    <w:p w:rsidR="00800257" w:rsidRPr="008B0EE5" w:rsidRDefault="00800257" w:rsidP="004E0535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8B0EE5" w:rsidRDefault="00800257" w:rsidP="004E0535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8B0EE5" w:rsidRDefault="00800257" w:rsidP="004E0535">
      <w:pPr>
        <w:pStyle w:val="a3"/>
        <w:numPr>
          <w:ilvl w:val="0"/>
          <w:numId w:val="38"/>
        </w:numPr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9B1AAE" w:rsidRPr="008B0EE5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:rsidR="00800257" w:rsidRPr="008B0EE5" w:rsidRDefault="006D07C1" w:rsidP="004E0535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15</w:t>
      </w:r>
      <w:r w:rsidR="00800257" w:rsidRPr="008B0EE5">
        <w:rPr>
          <w:rFonts w:ascii="Times New Roman" w:hAnsi="Times New Roman" w:cs="Times New Roman"/>
          <w:szCs w:val="24"/>
        </w:rPr>
        <w:t xml:space="preserve"> участников конкурса предоставляется бесплатное место руководителю.</w:t>
      </w:r>
      <w:r w:rsidR="00800257" w:rsidRPr="008B0EE5">
        <w:rPr>
          <w:rFonts w:ascii="Times New Roman" w:hAnsi="Times New Roman" w:cs="Times New Roman"/>
          <w:szCs w:val="24"/>
        </w:rPr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247D1E" w:rsidRPr="008B0EE5" w:rsidRDefault="00C7458F" w:rsidP="004E0535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b/>
          <w:szCs w:val="24"/>
        </w:rPr>
        <w:t>С</w:t>
      </w:r>
      <w:r w:rsidR="00247D1E" w:rsidRPr="008B0EE5">
        <w:rPr>
          <w:rFonts w:ascii="Times New Roman" w:hAnsi="Times New Roman" w:cs="Times New Roman"/>
          <w:b/>
          <w:szCs w:val="24"/>
        </w:rPr>
        <w:t>тоимост</w:t>
      </w:r>
      <w:r w:rsidRPr="008B0EE5">
        <w:rPr>
          <w:rFonts w:ascii="Times New Roman" w:hAnsi="Times New Roman" w:cs="Times New Roman"/>
          <w:b/>
          <w:szCs w:val="24"/>
        </w:rPr>
        <w:t>ь</w:t>
      </w:r>
      <w:r w:rsidR="00247D1E" w:rsidRPr="008B0EE5">
        <w:rPr>
          <w:rFonts w:ascii="Times New Roman" w:hAnsi="Times New Roman" w:cs="Times New Roman"/>
          <w:b/>
          <w:szCs w:val="24"/>
        </w:rPr>
        <w:t xml:space="preserve"> поездки (для иногородних участников)</w:t>
      </w:r>
      <w:r w:rsidRPr="008B0EE5">
        <w:rPr>
          <w:rFonts w:ascii="Times New Roman" w:hAnsi="Times New Roman" w:cs="Times New Roman"/>
          <w:b/>
          <w:szCs w:val="24"/>
        </w:rPr>
        <w:t>:</w:t>
      </w:r>
      <w:r w:rsidR="00247D1E" w:rsidRPr="008B0EE5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54EDB" w:rsidRPr="008B0EE5">
        <w:rPr>
          <w:rFonts w:ascii="Times New Roman" w:hAnsi="Times New Roman" w:cs="Times New Roman"/>
          <w:b/>
          <w:color w:val="auto"/>
          <w:szCs w:val="24"/>
        </w:rPr>
        <w:t xml:space="preserve">от 600 до 1500 рублей </w:t>
      </w:r>
      <w:r w:rsidR="00BC48E4" w:rsidRPr="008B0EE5">
        <w:rPr>
          <w:rFonts w:ascii="Times New Roman" w:hAnsi="Times New Roman" w:cs="Times New Roman"/>
          <w:b/>
          <w:color w:val="auto"/>
          <w:szCs w:val="24"/>
        </w:rPr>
        <w:t>в сутки</w:t>
      </w:r>
      <w:r w:rsidR="00E54EDB" w:rsidRPr="008B0EE5">
        <w:rPr>
          <w:rFonts w:ascii="Times New Roman" w:hAnsi="Times New Roman" w:cs="Times New Roman"/>
          <w:b/>
          <w:color w:val="auto"/>
          <w:szCs w:val="24"/>
        </w:rPr>
        <w:t>.</w:t>
      </w:r>
    </w:p>
    <w:p w:rsidR="00BF38F2" w:rsidRPr="008B0EE5" w:rsidRDefault="00C7458F" w:rsidP="004E0535">
      <w:pPr>
        <w:suppressAutoHyphens w:val="0"/>
        <w:rPr>
          <w:rFonts w:cs="Times New Roman"/>
          <w:sz w:val="24"/>
          <w:szCs w:val="24"/>
          <w:lang w:eastAsia="ru-RU"/>
        </w:rPr>
      </w:pPr>
      <w:r w:rsidRPr="008B0EE5">
        <w:rPr>
          <w:rFonts w:cs="Times New Roman"/>
          <w:sz w:val="24"/>
          <w:szCs w:val="24"/>
        </w:rPr>
        <w:t>В стоимость</w:t>
      </w:r>
      <w:r w:rsidR="006D07C1" w:rsidRPr="008B0EE5">
        <w:rPr>
          <w:rFonts w:cs="Times New Roman"/>
          <w:sz w:val="24"/>
          <w:szCs w:val="24"/>
        </w:rPr>
        <w:t xml:space="preserve"> </w:t>
      </w:r>
      <w:r w:rsidR="00247D1E" w:rsidRPr="008B0EE5">
        <w:rPr>
          <w:rFonts w:cs="Times New Roman"/>
          <w:sz w:val="24"/>
          <w:szCs w:val="24"/>
        </w:rPr>
        <w:t xml:space="preserve">включено: </w:t>
      </w:r>
      <w:r w:rsidR="00E54EDB" w:rsidRPr="008B0EE5">
        <w:rPr>
          <w:rFonts w:cs="Times New Roman"/>
          <w:sz w:val="24"/>
          <w:szCs w:val="24"/>
        </w:rPr>
        <w:t xml:space="preserve">трансфер, </w:t>
      </w:r>
      <w:r w:rsidR="00247D1E" w:rsidRPr="008B0EE5">
        <w:rPr>
          <w:rFonts w:cs="Times New Roman"/>
          <w:sz w:val="24"/>
          <w:szCs w:val="24"/>
        </w:rPr>
        <w:t xml:space="preserve">проживание в </w:t>
      </w:r>
      <w:r w:rsidR="00BF38F2" w:rsidRPr="008B0EE5">
        <w:rPr>
          <w:rFonts w:cs="Times New Roman"/>
          <w:sz w:val="24"/>
          <w:szCs w:val="24"/>
        </w:rPr>
        <w:t xml:space="preserve">Мини-отеле «Мюсли» </w:t>
      </w:r>
      <w:hyperlink r:id="rId12" w:tgtFrame="_blank" w:history="1">
        <w:r w:rsidR="00BF38F2" w:rsidRPr="008B0EE5">
          <w:rPr>
            <w:rStyle w:val="ae"/>
            <w:rFonts w:cs="Times New Roman"/>
            <w:color w:val="0077CC"/>
            <w:sz w:val="24"/>
            <w:szCs w:val="24"/>
            <w:shd w:val="clear" w:color="auto" w:fill="FFFFFF"/>
          </w:rPr>
          <w:t>http://hostel-muesli.ru/</w:t>
        </w:r>
      </w:hyperlink>
    </w:p>
    <w:p w:rsidR="00247D1E" w:rsidRPr="008B0EE5" w:rsidRDefault="00EC7E49" w:rsidP="004E0535">
      <w:pPr>
        <w:shd w:val="clear" w:color="auto" w:fill="FFFFFF"/>
        <w:spacing w:line="273" w:lineRule="atLeast"/>
        <w:rPr>
          <w:rFonts w:cs="Times New Roman"/>
          <w:color w:val="000000"/>
          <w:sz w:val="24"/>
          <w:szCs w:val="24"/>
        </w:rPr>
      </w:pPr>
      <w:hyperlink r:id="rId13" w:tgtFrame="_blank" w:history="1">
        <w:r w:rsidR="00BF38F2" w:rsidRPr="008B0EE5">
          <w:rPr>
            <w:rStyle w:val="ae"/>
            <w:rFonts w:cs="Times New Roman"/>
            <w:color w:val="0077CC"/>
            <w:sz w:val="24"/>
            <w:szCs w:val="24"/>
          </w:rPr>
          <w:t>http://hotel-muesli.ru/</w:t>
        </w:r>
      </w:hyperlink>
      <w:r w:rsidR="00BF38F2" w:rsidRPr="008B0EE5">
        <w:rPr>
          <w:rFonts w:cs="Times New Roman"/>
          <w:color w:val="000000"/>
          <w:sz w:val="24"/>
          <w:szCs w:val="24"/>
        </w:rPr>
        <w:t>.</w:t>
      </w:r>
    </w:p>
    <w:p w:rsidR="00E54EDB" w:rsidRPr="008B0EE5" w:rsidRDefault="00E54EDB" w:rsidP="004E0535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3;4;</w:t>
      </w:r>
      <w:r w:rsidR="00972B17" w:rsidRPr="008B0EE5">
        <w:rPr>
          <w:rFonts w:ascii="Times New Roman" w:hAnsi="Times New Roman" w:cs="Times New Roman"/>
          <w:szCs w:val="24"/>
        </w:rPr>
        <w:t>5;</w:t>
      </w:r>
      <w:r w:rsidRPr="008B0EE5">
        <w:rPr>
          <w:rFonts w:ascii="Times New Roman" w:hAnsi="Times New Roman" w:cs="Times New Roman"/>
          <w:szCs w:val="24"/>
        </w:rPr>
        <w:t>6</w:t>
      </w:r>
      <w:r w:rsidR="00972B17" w:rsidRPr="008B0EE5">
        <w:rPr>
          <w:rFonts w:ascii="Times New Roman" w:hAnsi="Times New Roman" w:cs="Times New Roman"/>
          <w:szCs w:val="24"/>
        </w:rPr>
        <w:t>;7;8</w:t>
      </w:r>
      <w:r w:rsidRPr="008B0EE5">
        <w:rPr>
          <w:rFonts w:ascii="Times New Roman" w:hAnsi="Times New Roman" w:cs="Times New Roman"/>
          <w:szCs w:val="24"/>
        </w:rPr>
        <w:t>-местные номера – 600 рублей сутки; 1 местный номер (м.б.1 взрослый, 1 ребенок) 1500 рублей сутки.</w:t>
      </w:r>
    </w:p>
    <w:p w:rsidR="00592D13" w:rsidRPr="008B0EE5" w:rsidRDefault="00592D13" w:rsidP="004E0535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Встреча на ж/д вокзале, а также заселение в гостиницу осуществляется </w:t>
      </w:r>
      <w:r w:rsidRPr="008B0EE5">
        <w:rPr>
          <w:rFonts w:ascii="Times New Roman" w:hAnsi="Times New Roman" w:cs="Times New Roman"/>
          <w:szCs w:val="24"/>
          <w:u w:val="single"/>
        </w:rPr>
        <w:t>только</w:t>
      </w:r>
      <w:r w:rsidRPr="008B0EE5">
        <w:rPr>
          <w:rFonts w:ascii="Times New Roman" w:hAnsi="Times New Roman" w:cs="Times New Roman"/>
          <w:szCs w:val="24"/>
        </w:rPr>
        <w:t xml:space="preserve"> на основании заполненных руководителем группы документов.</w:t>
      </w:r>
    </w:p>
    <w:p w:rsidR="00592D13" w:rsidRPr="008B0EE5" w:rsidRDefault="00592D13" w:rsidP="004E0535">
      <w:pPr>
        <w:numPr>
          <w:ilvl w:val="0"/>
          <w:numId w:val="24"/>
        </w:numPr>
        <w:suppressAutoHyphens w:val="0"/>
        <w:spacing w:line="360" w:lineRule="auto"/>
        <w:ind w:left="0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Список документов для заселения</w:t>
      </w:r>
      <w:r w:rsidR="00E54EDB" w:rsidRPr="008B0EE5">
        <w:rPr>
          <w:rFonts w:cs="Times New Roman"/>
          <w:b/>
          <w:sz w:val="24"/>
          <w:szCs w:val="24"/>
        </w:rPr>
        <w:t>: паспорт, свидетельство о рождении ребенка.</w:t>
      </w:r>
    </w:p>
    <w:p w:rsidR="00A914BC" w:rsidRPr="008B0EE5" w:rsidRDefault="00ED2867" w:rsidP="004E0535">
      <w:pPr>
        <w:spacing w:after="360" w:line="312" w:lineRule="atLeast"/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9. Общие</w:t>
      </w:r>
      <w:r w:rsidR="00634E4A" w:rsidRPr="008B0EE5">
        <w:rPr>
          <w:rFonts w:cs="Times New Roman"/>
          <w:b/>
          <w:sz w:val="24"/>
          <w:szCs w:val="24"/>
        </w:rPr>
        <w:t xml:space="preserve"> организационные</w:t>
      </w:r>
      <w:r w:rsidRPr="008B0EE5">
        <w:rPr>
          <w:rFonts w:cs="Times New Roman"/>
          <w:b/>
          <w:sz w:val="24"/>
          <w:szCs w:val="24"/>
        </w:rPr>
        <w:t xml:space="preserve"> требования:</w:t>
      </w:r>
    </w:p>
    <w:p w:rsidR="00A914BC" w:rsidRPr="008B0EE5" w:rsidRDefault="00A914BC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участия в программе конкурса допускаются группы поддержки, зрители</w:t>
      </w:r>
      <w:r w:rsidR="00A352C9" w:rsidRPr="008B0EE5">
        <w:rPr>
          <w:rFonts w:ascii="Times New Roman" w:hAnsi="Times New Roman" w:cs="Times New Roman"/>
          <w:szCs w:val="24"/>
        </w:rPr>
        <w:t>.</w:t>
      </w:r>
    </w:p>
    <w:p w:rsidR="00A914BC" w:rsidRPr="008B0EE5" w:rsidRDefault="00A914BC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Каждый участник имеет право на речевую рекламу своего спонсора</w:t>
      </w:r>
      <w:r w:rsidR="005B5C8C" w:rsidRPr="008B0EE5">
        <w:rPr>
          <w:rFonts w:ascii="Times New Roman" w:hAnsi="Times New Roman" w:cs="Times New Roman"/>
          <w:szCs w:val="24"/>
        </w:rPr>
        <w:t xml:space="preserve"> (не более 5</w:t>
      </w:r>
      <w:r w:rsidR="00BC48E4" w:rsidRPr="008B0EE5">
        <w:rPr>
          <w:rFonts w:ascii="Times New Roman" w:hAnsi="Times New Roman" w:cs="Times New Roman"/>
          <w:szCs w:val="24"/>
        </w:rPr>
        <w:t xml:space="preserve"> секунд).</w:t>
      </w:r>
    </w:p>
    <w:p w:rsidR="008B0EE5" w:rsidRPr="008B0EE5" w:rsidRDefault="00A914BC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8B0EE5" w:rsidRDefault="00A914BC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:rsidR="00A914BC" w:rsidRPr="008B0EE5" w:rsidRDefault="00A914BC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lastRenderedPageBreak/>
        <w:t>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0609B5" w:rsidRPr="008B0EE5" w:rsidRDefault="000609B5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70378C" w:rsidRPr="008B0EE5" w:rsidRDefault="000609B5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:rsidR="0070378C" w:rsidRPr="008B0EE5" w:rsidRDefault="0070378C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:rsidR="00A109A4" w:rsidRPr="008B0EE5" w:rsidRDefault="00A109A4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https://vk.com/vershinaorg</w:t>
      </w:r>
      <w:r w:rsidRPr="008B0EE5">
        <w:rPr>
          <w:rFonts w:ascii="Times New Roman" w:hAnsi="Times New Roman" w:cs="Times New Roman"/>
          <w:bCs/>
          <w:szCs w:val="24"/>
        </w:rPr>
        <w:t>.</w:t>
      </w:r>
    </w:p>
    <w:p w:rsidR="00F95BEA" w:rsidRPr="008B0EE5" w:rsidRDefault="00F95BEA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iCs/>
          <w:color w:val="FF0000"/>
          <w:szCs w:val="24"/>
        </w:rPr>
        <w:t>При заполнении анкеты-заявки будьте внимательны</w:t>
      </w:r>
      <w:r w:rsidR="00AD1C7D" w:rsidRPr="008B0EE5">
        <w:rPr>
          <w:rFonts w:ascii="Times New Roman" w:hAnsi="Times New Roman" w:cs="Times New Roman"/>
          <w:iCs/>
          <w:szCs w:val="24"/>
        </w:rPr>
        <w:t xml:space="preserve">, </w:t>
      </w:r>
      <w:r w:rsidRPr="008B0EE5">
        <w:rPr>
          <w:rFonts w:ascii="Times New Roman" w:hAnsi="Times New Roman" w:cs="Times New Roman"/>
          <w:iCs/>
          <w:szCs w:val="24"/>
        </w:rPr>
        <w:t>правильно вписыва</w:t>
      </w:r>
      <w:r w:rsidR="00AD1C7D" w:rsidRPr="008B0EE5">
        <w:rPr>
          <w:rFonts w:ascii="Times New Roman" w:hAnsi="Times New Roman" w:cs="Times New Roman"/>
          <w:iCs/>
          <w:szCs w:val="24"/>
        </w:rPr>
        <w:t>йте данные.</w:t>
      </w:r>
      <w:r w:rsidRPr="008B0EE5">
        <w:rPr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>
        <w:rPr>
          <w:rFonts w:ascii="Times New Roman" w:hAnsi="Times New Roman" w:cs="Times New Roman"/>
          <w:iCs/>
          <w:szCs w:val="24"/>
        </w:rPr>
        <w:t xml:space="preserve"> Диплом заполняется на основании данных заявки на участие в конкурсе,</w:t>
      </w:r>
      <w:r w:rsidRPr="008B0EE5">
        <w:rPr>
          <w:rFonts w:ascii="Times New Roman" w:hAnsi="Times New Roman" w:cs="Times New Roman"/>
          <w:iCs/>
          <w:szCs w:val="24"/>
        </w:rPr>
        <w:t xml:space="preserve"> </w:t>
      </w:r>
      <w:r w:rsidR="0088619F">
        <w:rPr>
          <w:rFonts w:ascii="Times New Roman" w:hAnsi="Times New Roman" w:cs="Times New Roman"/>
          <w:iCs/>
          <w:szCs w:val="24"/>
        </w:rPr>
        <w:t>п</w:t>
      </w:r>
      <w:r w:rsidRPr="008B0EE5">
        <w:rPr>
          <w:rFonts w:ascii="Times New Roman" w:hAnsi="Times New Roman" w:cs="Times New Roman"/>
          <w:iCs/>
          <w:szCs w:val="24"/>
        </w:rPr>
        <w:t>ретензии по и</w:t>
      </w:r>
      <w:r w:rsidR="00AD1C7D" w:rsidRPr="008B0EE5">
        <w:rPr>
          <w:rFonts w:ascii="Times New Roman" w:hAnsi="Times New Roman" w:cs="Times New Roman"/>
          <w:iCs/>
          <w:szCs w:val="24"/>
        </w:rPr>
        <w:t>справлению и добавлению да</w:t>
      </w:r>
      <w:r w:rsidR="0088619F">
        <w:rPr>
          <w:rFonts w:ascii="Times New Roman" w:hAnsi="Times New Roman" w:cs="Times New Roman"/>
          <w:iCs/>
          <w:szCs w:val="24"/>
        </w:rPr>
        <w:t>нных в</w:t>
      </w:r>
      <w:r w:rsidR="00AD1C7D" w:rsidRPr="008B0EE5">
        <w:rPr>
          <w:rFonts w:ascii="Times New Roman" w:hAnsi="Times New Roman" w:cs="Times New Roman"/>
          <w:iCs/>
          <w:szCs w:val="24"/>
        </w:rPr>
        <w:t xml:space="preserve"> диплом</w:t>
      </w:r>
      <w:r w:rsidR="0088619F">
        <w:rPr>
          <w:rFonts w:ascii="Times New Roman" w:hAnsi="Times New Roman" w:cs="Times New Roman"/>
          <w:iCs/>
          <w:szCs w:val="24"/>
        </w:rPr>
        <w:t>ы</w:t>
      </w:r>
      <w:r w:rsidRPr="008B0EE5">
        <w:rPr>
          <w:rFonts w:ascii="Times New Roman" w:hAnsi="Times New Roman" w:cs="Times New Roman"/>
          <w:iCs/>
          <w:szCs w:val="24"/>
        </w:rPr>
        <w:t xml:space="preserve">– НЕ ПРИНИМАЮТСЯ!  И ВЫДАННЫЕ НА НАГРАЖДЕНИИ ДИПЛОМЫ НЕ </w:t>
      </w:r>
      <w:r w:rsidR="00AD1C7D" w:rsidRPr="008B0EE5">
        <w:rPr>
          <w:rFonts w:ascii="Times New Roman" w:hAnsi="Times New Roman" w:cs="Times New Roman"/>
          <w:iCs/>
          <w:szCs w:val="24"/>
        </w:rPr>
        <w:t>ИСПРАВЛЯЮТСЯ, ЕСЛИ ОШИБКИ</w:t>
      </w:r>
      <w:r w:rsidRPr="008B0EE5">
        <w:rPr>
          <w:rFonts w:ascii="Times New Roman" w:hAnsi="Times New Roman" w:cs="Times New Roman"/>
          <w:iCs/>
          <w:szCs w:val="24"/>
        </w:rPr>
        <w:t xml:space="preserve"> ОРГКОМИТЕТА В ДАННОЙ СИТУАЦИИ НЕТ.</w:t>
      </w:r>
    </w:p>
    <w:p w:rsidR="005808D8" w:rsidRPr="008B0EE5" w:rsidRDefault="005808D8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Заявки подаются участником или его представителями.</w:t>
      </w:r>
    </w:p>
    <w:p w:rsidR="00D0473C" w:rsidRPr="008B0EE5" w:rsidRDefault="005808D8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Анкета–заявка участника высылается на электронный адрес </w:t>
      </w:r>
      <w:hyperlink r:id="rId14" w:history="1"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vershina.org@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  <w:lang w:val="en-US"/>
          </w:rPr>
          <w:t>mail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.ru</w:t>
        </w:r>
      </w:hyperlink>
    </w:p>
    <w:p w:rsidR="005808D8" w:rsidRPr="008B0EE5" w:rsidRDefault="005808D8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приезжающи</w:t>
      </w:r>
      <w:r w:rsidR="00BC48E4" w:rsidRPr="008B0EE5">
        <w:rPr>
          <w:rFonts w:ascii="Times New Roman" w:hAnsi="Times New Roman" w:cs="Times New Roman"/>
          <w:szCs w:val="24"/>
        </w:rPr>
        <w:t>х участников, проживающих</w:t>
      </w:r>
      <w:r w:rsidRPr="008B0EE5">
        <w:rPr>
          <w:rFonts w:ascii="Times New Roman" w:hAnsi="Times New Roman" w:cs="Times New Roman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5808D8" w:rsidRPr="008B0EE5" w:rsidRDefault="005808D8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Свободны</w:t>
      </w:r>
      <w:r w:rsidR="005B5C8C" w:rsidRPr="008B0EE5">
        <w:rPr>
          <w:rFonts w:ascii="Times New Roman" w:hAnsi="Times New Roman" w:cs="Times New Roman"/>
          <w:szCs w:val="24"/>
        </w:rPr>
        <w:t>й прием заявок прекращается за 5</w:t>
      </w:r>
      <w:r w:rsidRPr="008B0EE5">
        <w:rPr>
          <w:rFonts w:ascii="Times New Roman" w:hAnsi="Times New Roman" w:cs="Times New Roman"/>
          <w:szCs w:val="24"/>
        </w:rPr>
        <w:t xml:space="preserve"> дней до начала конкурса. Дальнейшие заявки принимаются только после предварительного согласования с оргкомитетом.</w:t>
      </w:r>
    </w:p>
    <w:p w:rsidR="005808D8" w:rsidRPr="008B0EE5" w:rsidRDefault="005808D8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168C2" w:rsidRPr="008B0EE5" w:rsidRDefault="00592D13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:rsidR="00592D13" w:rsidRPr="008B0EE5" w:rsidRDefault="00592D13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Style w:val="a4"/>
          <w:rFonts w:ascii="Times New Roman" w:hAnsi="Times New Roman" w:cs="Times New Roman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5808D8" w:rsidRPr="008B0EE5" w:rsidRDefault="005808D8" w:rsidP="004E0535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:rsidR="005808D8" w:rsidRPr="008B0EE5" w:rsidRDefault="005808D8" w:rsidP="004E0535">
      <w:pPr>
        <w:pStyle w:val="a3"/>
        <w:numPr>
          <w:ilvl w:val="0"/>
          <w:numId w:val="39"/>
        </w:numPr>
        <w:ind w:left="0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</w:p>
    <w:p w:rsidR="00A914BC" w:rsidRPr="008B0EE5" w:rsidRDefault="00AA73A6" w:rsidP="004E0535">
      <w:pPr>
        <w:pStyle w:val="a3"/>
        <w:numPr>
          <w:ilvl w:val="0"/>
          <w:numId w:val="39"/>
        </w:numPr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ВНИМАНИЕ!</w:t>
      </w:r>
      <w:r w:rsidRPr="008B0EE5">
        <w:rPr>
          <w:rFonts w:ascii="Times New Roman" w:hAnsi="Times New Roman" w:cs="Times New Roman"/>
          <w:b/>
          <w:bCs/>
          <w:szCs w:val="24"/>
        </w:rPr>
        <w:t xml:space="preserve"> Невыполнение</w:t>
      </w:r>
      <w:r w:rsidR="00A914BC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A34C9C" w:rsidRPr="008B0EE5" w:rsidRDefault="00A34C9C" w:rsidP="004E0535">
      <w:pPr>
        <w:pStyle w:val="a9"/>
        <w:spacing w:before="0" w:beforeAutospacing="0" w:after="0" w:afterAutospacing="0" w:line="360" w:lineRule="auto"/>
        <w:jc w:val="center"/>
      </w:pPr>
      <w:r w:rsidRPr="008B0EE5">
        <w:rPr>
          <w:rStyle w:val="a4"/>
        </w:rPr>
        <w:t>9.1. Технические требования</w:t>
      </w:r>
    </w:p>
    <w:p w:rsidR="00A34C9C" w:rsidRPr="008B0EE5" w:rsidRDefault="00A914BC" w:rsidP="004E0535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регистрации. </w:t>
      </w:r>
    </w:p>
    <w:p w:rsidR="00A34C9C" w:rsidRPr="008B0EE5" w:rsidRDefault="00A914BC" w:rsidP="004E0535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8B0EE5" w:rsidRDefault="00A914BC" w:rsidP="004E0535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8B0EE5" w:rsidRDefault="00A34C9C" w:rsidP="004E0535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8B0EE5">
        <w:rPr>
          <w:rFonts w:ascii="Times New Roman" w:hAnsi="Times New Roman" w:cs="Times New Roman"/>
          <w:color w:val="auto"/>
          <w:szCs w:val="24"/>
        </w:rPr>
        <w:t>, необходимого для конкурсных выступлений, должен быть указан в заявке на участие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)</w:t>
      </w:r>
      <w:r w:rsidRPr="008B0EE5">
        <w:rPr>
          <w:rFonts w:ascii="Times New Roman" w:hAnsi="Times New Roman" w:cs="Times New Roman"/>
          <w:color w:val="auto"/>
          <w:szCs w:val="24"/>
        </w:rPr>
        <w:t>.</w:t>
      </w:r>
    </w:p>
    <w:p w:rsidR="00A34C9C" w:rsidRPr="008B0EE5" w:rsidRDefault="00A34C9C" w:rsidP="004E0535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B326BE" w:rsidRPr="00AA73A6" w:rsidRDefault="00212014" w:rsidP="004E0535">
      <w:pPr>
        <w:spacing w:line="36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AA73A6">
        <w:rPr>
          <w:rFonts w:cs="Times New Roman"/>
          <w:b/>
          <w:bCs/>
          <w:color w:val="FF0000"/>
          <w:sz w:val="22"/>
          <w:szCs w:val="22"/>
        </w:rPr>
        <w:t xml:space="preserve">ПРИЕМ ЗАЯВОК НАЧИНАЕТСЯ С </w:t>
      </w:r>
      <w:r w:rsidR="00C80085">
        <w:rPr>
          <w:rFonts w:cs="Times New Roman"/>
          <w:b/>
          <w:bCs/>
          <w:color w:val="FF0000"/>
          <w:sz w:val="22"/>
          <w:szCs w:val="22"/>
        </w:rPr>
        <w:t>12</w:t>
      </w:r>
      <w:r w:rsidR="008B2561" w:rsidRPr="00AA73A6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A17871" w:rsidRPr="00AA73A6">
        <w:rPr>
          <w:rFonts w:cs="Times New Roman"/>
          <w:b/>
          <w:bCs/>
          <w:color w:val="FF0000"/>
          <w:sz w:val="22"/>
          <w:szCs w:val="22"/>
        </w:rPr>
        <w:t>ноября</w:t>
      </w:r>
      <w:r w:rsidR="005168C2" w:rsidRPr="00AA73A6">
        <w:rPr>
          <w:rFonts w:cs="Times New Roman"/>
          <w:b/>
          <w:bCs/>
          <w:color w:val="FF0000"/>
          <w:sz w:val="22"/>
          <w:szCs w:val="22"/>
        </w:rPr>
        <w:t xml:space="preserve"> 2015</w:t>
      </w:r>
      <w:r w:rsidR="00B326BE" w:rsidRPr="00AA73A6">
        <w:rPr>
          <w:rFonts w:cs="Times New Roman"/>
          <w:b/>
          <w:bCs/>
          <w:color w:val="FF0000"/>
          <w:sz w:val="22"/>
          <w:szCs w:val="22"/>
        </w:rPr>
        <w:t xml:space="preserve"> г. и </w:t>
      </w:r>
      <w:r w:rsidR="00B326BE" w:rsidRPr="00AA73A6">
        <w:rPr>
          <w:rFonts w:cs="Times New Roman"/>
          <w:b/>
          <w:bCs/>
          <w:color w:val="FF0000"/>
          <w:sz w:val="22"/>
          <w:szCs w:val="22"/>
          <w:u w:val="single"/>
        </w:rPr>
        <w:t xml:space="preserve">заканчивается ЗА </w:t>
      </w:r>
      <w:r w:rsidR="008B0EE5" w:rsidRPr="00AA73A6">
        <w:rPr>
          <w:rFonts w:cs="Times New Roman"/>
          <w:b/>
          <w:bCs/>
          <w:color w:val="FF0000"/>
          <w:sz w:val="22"/>
          <w:szCs w:val="22"/>
          <w:u w:val="single"/>
        </w:rPr>
        <w:t xml:space="preserve">ПЯТЬ </w:t>
      </w:r>
      <w:r w:rsidR="008B0EE5" w:rsidRPr="00AA73A6">
        <w:rPr>
          <w:rStyle w:val="a4"/>
          <w:rFonts w:cs="Times New Roman"/>
          <w:color w:val="FF0000"/>
          <w:sz w:val="22"/>
          <w:szCs w:val="22"/>
          <w:u w:val="single"/>
        </w:rPr>
        <w:t>ДНЕЙ</w:t>
      </w:r>
      <w:r w:rsidR="00B326BE" w:rsidRPr="00AA73A6">
        <w:rPr>
          <w:rStyle w:val="a4"/>
          <w:rFonts w:cs="Times New Roman"/>
          <w:color w:val="FF0000"/>
          <w:sz w:val="22"/>
          <w:szCs w:val="22"/>
        </w:rPr>
        <w:t xml:space="preserve"> ДО</w:t>
      </w:r>
      <w:r w:rsidR="00B326BE" w:rsidRPr="00AA73A6">
        <w:rPr>
          <w:rFonts w:cs="Times New Roman"/>
          <w:b/>
          <w:bCs/>
          <w:color w:val="FF0000"/>
          <w:sz w:val="22"/>
          <w:szCs w:val="22"/>
        </w:rPr>
        <w:t xml:space="preserve"> НАЧАЛА КОНКУРСА</w:t>
      </w:r>
      <w:r w:rsidR="00A17871" w:rsidRPr="00AA73A6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3F6023" w:rsidRPr="00AA73A6">
        <w:rPr>
          <w:rFonts w:cs="Times New Roman"/>
          <w:b/>
          <w:bCs/>
          <w:color w:val="FF0000"/>
          <w:sz w:val="22"/>
          <w:szCs w:val="22"/>
        </w:rPr>
        <w:t>т.е.</w:t>
      </w:r>
      <w:r w:rsidR="00F9251B" w:rsidRPr="00AA73A6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C80085">
        <w:rPr>
          <w:rFonts w:cs="Times New Roman"/>
          <w:b/>
          <w:bCs/>
          <w:color w:val="FF0000"/>
          <w:sz w:val="22"/>
          <w:szCs w:val="22"/>
        </w:rPr>
        <w:t>09</w:t>
      </w:r>
      <w:r w:rsidR="00592D13" w:rsidRPr="00AA73A6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A17871" w:rsidRPr="00AA73A6">
        <w:rPr>
          <w:rFonts w:cs="Times New Roman"/>
          <w:b/>
          <w:bCs/>
          <w:color w:val="FF0000"/>
          <w:sz w:val="22"/>
          <w:szCs w:val="22"/>
        </w:rPr>
        <w:t>ЯНВАРЯ 2016</w:t>
      </w:r>
      <w:r w:rsidR="00592D13" w:rsidRPr="00AA73A6">
        <w:rPr>
          <w:rFonts w:cs="Times New Roman"/>
          <w:b/>
          <w:bCs/>
          <w:color w:val="FF0000"/>
          <w:sz w:val="22"/>
          <w:szCs w:val="22"/>
        </w:rPr>
        <w:t>г.</w:t>
      </w:r>
      <w:r w:rsidR="00B326BE" w:rsidRPr="00AA73A6">
        <w:rPr>
          <w:rFonts w:cs="Times New Roman"/>
          <w:b/>
          <w:bCs/>
          <w:color w:val="FF0000"/>
          <w:sz w:val="22"/>
          <w:szCs w:val="22"/>
        </w:rPr>
        <w:t>!</w:t>
      </w:r>
    </w:p>
    <w:p w:rsidR="00B326BE" w:rsidRPr="00AA73A6" w:rsidRDefault="00B326BE" w:rsidP="004E0535">
      <w:pPr>
        <w:spacing w:line="360" w:lineRule="auto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B326BE" w:rsidRPr="00AA73A6" w:rsidRDefault="00B326BE" w:rsidP="004E0535">
      <w:pPr>
        <w:spacing w:line="360" w:lineRule="auto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 xml:space="preserve">ДАЛЬНЕЙШИЕ ЗАЯВКИ ПРИНИМАЮТСЯ ТОЛЬКО ПОСЛЕ ПРЕДВАРИТЕЛЬНОГО СОГЛАСОВАНИЯ С ОРГКОМИТЕТОМ </w:t>
      </w:r>
    </w:p>
    <w:p w:rsidR="00592D13" w:rsidRPr="00AA73A6" w:rsidRDefault="00592D13" w:rsidP="004E0535">
      <w:pPr>
        <w:spacing w:line="20" w:lineRule="atLeast"/>
        <w:jc w:val="center"/>
        <w:rPr>
          <w:rFonts w:cs="Times New Roman"/>
          <w:sz w:val="22"/>
          <w:szCs w:val="22"/>
        </w:rPr>
      </w:pPr>
      <w:r w:rsidRPr="00AA73A6">
        <w:rPr>
          <w:rFonts w:cs="Times New Roman"/>
          <w:b/>
          <w:bCs/>
          <w:sz w:val="22"/>
          <w:szCs w:val="22"/>
        </w:rPr>
        <w:t>БОЛЕЕ ПОДРОБНУЮ ИНФОРМАЦИЮ ВЫ МОЖЕТЕ ПОЛУЧИТЬ У ОРГАНИЗАТОРОВ КОНКУРСА:</w:t>
      </w:r>
    </w:p>
    <w:p w:rsidR="00FD6070" w:rsidRPr="008B0EE5" w:rsidRDefault="00FD6070" w:rsidP="004E0535">
      <w:pPr>
        <w:pStyle w:val="a9"/>
        <w:spacing w:before="0" w:beforeAutospacing="0" w:after="0" w:afterAutospacing="0" w:line="360" w:lineRule="auto"/>
        <w:jc w:val="center"/>
      </w:pPr>
      <w:r w:rsidRPr="008B0EE5">
        <w:rPr>
          <w:lang w:val="en-US"/>
        </w:rPr>
        <w:lastRenderedPageBreak/>
        <w:t>E</w:t>
      </w:r>
      <w:r w:rsidRPr="008B0EE5">
        <w:t>-</w:t>
      </w:r>
      <w:r w:rsidRPr="008B0EE5">
        <w:rPr>
          <w:lang w:val="en-US"/>
        </w:rPr>
        <w:t>mail</w:t>
      </w:r>
      <w:r w:rsidRPr="008B0EE5">
        <w:t xml:space="preserve">: </w:t>
      </w:r>
      <w:hyperlink r:id="rId15" w:history="1">
        <w:r w:rsidRPr="008B0EE5">
          <w:rPr>
            <w:rStyle w:val="ae"/>
            <w:lang w:val="en-US"/>
          </w:rPr>
          <w:t>vershina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org</w:t>
        </w:r>
        <w:r w:rsidRPr="008B0EE5">
          <w:rPr>
            <w:rStyle w:val="ae"/>
          </w:rPr>
          <w:t>@</w:t>
        </w:r>
        <w:r w:rsidRPr="008B0EE5">
          <w:rPr>
            <w:rStyle w:val="ae"/>
            <w:lang w:val="en-US"/>
          </w:rPr>
          <w:t>mail</w:t>
        </w:r>
        <w:r w:rsidRPr="008B0EE5">
          <w:rPr>
            <w:rStyle w:val="ae"/>
          </w:rPr>
          <w:t>.</w:t>
        </w:r>
        <w:proofErr w:type="spellStart"/>
        <w:r w:rsidRPr="008B0EE5">
          <w:rPr>
            <w:rStyle w:val="ae"/>
            <w:lang w:val="en-US"/>
          </w:rPr>
          <w:t>ru</w:t>
        </w:r>
        <w:proofErr w:type="spellEnd"/>
      </w:hyperlink>
      <w:r w:rsidR="0081465C" w:rsidRPr="008B0EE5">
        <w:rPr>
          <w:rStyle w:val="ae"/>
        </w:rPr>
        <w:t xml:space="preserve"> </w:t>
      </w:r>
      <w:r w:rsidRPr="008B0EE5">
        <w:t>для отправления заявок.</w:t>
      </w:r>
    </w:p>
    <w:p w:rsidR="004D5548" w:rsidRPr="008B0EE5" w:rsidRDefault="00FD6070" w:rsidP="004E0535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6" w:tgtFrame="_blank" w:history="1">
        <w:r w:rsidR="004D5548" w:rsidRPr="008B0EE5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Pr="008B0EE5" w:rsidRDefault="00FD6070" w:rsidP="004E0535">
      <w:pPr>
        <w:pStyle w:val="a9"/>
        <w:spacing w:before="0" w:beforeAutospacing="0" w:after="0" w:afterAutospacing="0" w:line="360" w:lineRule="auto"/>
        <w:jc w:val="center"/>
      </w:pPr>
      <w:r w:rsidRPr="008B0EE5">
        <w:t xml:space="preserve">Наша группа </w:t>
      </w:r>
      <w:proofErr w:type="spellStart"/>
      <w:proofErr w:type="gramStart"/>
      <w:r w:rsidRPr="008B0EE5">
        <w:t>ВКонтакте:</w:t>
      </w:r>
      <w:hyperlink r:id="rId17" w:history="1">
        <w:r w:rsidRPr="008B0EE5">
          <w:rPr>
            <w:rStyle w:val="ae"/>
          </w:rPr>
          <w:t>http</w:t>
        </w:r>
        <w:proofErr w:type="spellEnd"/>
        <w:r w:rsidRPr="008B0EE5">
          <w:rPr>
            <w:rStyle w:val="ae"/>
          </w:rPr>
          <w:t>://vk.com/</w:t>
        </w:r>
        <w:proofErr w:type="spellStart"/>
        <w:r w:rsidRPr="008B0EE5">
          <w:rPr>
            <w:rStyle w:val="ae"/>
          </w:rPr>
          <w:t>vershinaorg</w:t>
        </w:r>
        <w:proofErr w:type="spellEnd"/>
        <w:proofErr w:type="gramEnd"/>
      </w:hyperlink>
    </w:p>
    <w:p w:rsidR="00FD6070" w:rsidRPr="008B0EE5" w:rsidRDefault="00FD6070" w:rsidP="004E0535">
      <w:pPr>
        <w:pStyle w:val="a9"/>
        <w:spacing w:before="0" w:beforeAutospacing="0" w:after="0" w:afterAutospacing="0" w:line="360" w:lineRule="auto"/>
        <w:jc w:val="center"/>
      </w:pPr>
      <w:r w:rsidRPr="008B0EE5">
        <w:t>Тел. Оргкомитета: 8-9</w:t>
      </w:r>
      <w:r w:rsidR="00013BBF" w:rsidRPr="008B0EE5">
        <w:t>08</w:t>
      </w:r>
      <w:r w:rsidRPr="008B0EE5">
        <w:t>-</w:t>
      </w:r>
      <w:r w:rsidR="00013BBF" w:rsidRPr="008B0EE5">
        <w:t>8-</w:t>
      </w:r>
      <w:r w:rsidRPr="008B0EE5">
        <w:t>7</w:t>
      </w:r>
      <w:r w:rsidR="00013BBF" w:rsidRPr="008B0EE5">
        <w:t>05</w:t>
      </w:r>
      <w:r w:rsidRPr="008B0EE5">
        <w:t>-</w:t>
      </w:r>
      <w:r w:rsidR="00013BBF" w:rsidRPr="008B0EE5">
        <w:t>785</w:t>
      </w:r>
      <w:r w:rsidRPr="008B0EE5">
        <w:t>; 8-9</w:t>
      </w:r>
      <w:r w:rsidR="00013BBF" w:rsidRPr="008B0EE5">
        <w:t>04-4-950-839</w:t>
      </w:r>
      <w:r w:rsidRPr="008B0EE5">
        <w:t>.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C55A59" w:rsidRPr="008B0EE5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8B0EE5" w:rsidP="004E0535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  <w:r w:rsidR="0081465C" w:rsidRPr="008B0EE5">
              <w:rPr>
                <w:rFonts w:cs="Times New Roman"/>
                <w:b/>
                <w:i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B326BE" w:rsidP="004E0535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8B0EE5" w:rsidRDefault="002821C6" w:rsidP="008B0EE5">
      <w:pPr>
        <w:suppressAutoHyphens w:val="0"/>
        <w:spacing w:line="360" w:lineRule="auto"/>
        <w:rPr>
          <w:rFonts w:cs="Times New Roman"/>
          <w:sz w:val="24"/>
          <w:szCs w:val="24"/>
          <w:lang w:val="en-US"/>
        </w:rPr>
      </w:pPr>
    </w:p>
    <w:sectPr w:rsidR="002821C6" w:rsidRPr="008B0EE5" w:rsidSect="007A6C31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49" w:rsidRDefault="00EC7E49" w:rsidP="008A0A56">
      <w:r>
        <w:separator/>
      </w:r>
    </w:p>
  </w:endnote>
  <w:endnote w:type="continuationSeparator" w:id="0">
    <w:p w:rsidR="00EC7E49" w:rsidRDefault="00EC7E49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49" w:rsidRDefault="00EC7E49" w:rsidP="008A0A56">
      <w:r>
        <w:separator/>
      </w:r>
    </w:p>
  </w:footnote>
  <w:footnote w:type="continuationSeparator" w:id="0">
    <w:p w:rsidR="00EC7E49" w:rsidRDefault="00EC7E49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5CE5204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D54B3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CA120D"/>
    <w:multiLevelType w:val="hybridMultilevel"/>
    <w:tmpl w:val="6B4E2E1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0F3358AF"/>
    <w:multiLevelType w:val="multilevel"/>
    <w:tmpl w:val="2A8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225887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10">
    <w:nsid w:val="14746057"/>
    <w:multiLevelType w:val="hybridMultilevel"/>
    <w:tmpl w:val="6FD6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D295D"/>
    <w:multiLevelType w:val="hybridMultilevel"/>
    <w:tmpl w:val="3F9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6642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A609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19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F4004"/>
    <w:multiLevelType w:val="hybridMultilevel"/>
    <w:tmpl w:val="171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ECD394F"/>
    <w:multiLevelType w:val="multilevel"/>
    <w:tmpl w:val="6E7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15027F"/>
    <w:multiLevelType w:val="hybridMultilevel"/>
    <w:tmpl w:val="00D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84031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26">
    <w:nsid w:val="34D63F4C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C24B7"/>
    <w:multiLevelType w:val="multilevel"/>
    <w:tmpl w:val="51DE1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6"/>
      </w:rPr>
    </w:lvl>
  </w:abstractNum>
  <w:abstractNum w:abstractNumId="29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F349B5"/>
    <w:multiLevelType w:val="hybridMultilevel"/>
    <w:tmpl w:val="F84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235D8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35">
    <w:nsid w:val="4A1B4158"/>
    <w:multiLevelType w:val="multilevel"/>
    <w:tmpl w:val="3F2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9B0549"/>
    <w:multiLevelType w:val="multilevel"/>
    <w:tmpl w:val="DF3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AC706C"/>
    <w:multiLevelType w:val="hybridMultilevel"/>
    <w:tmpl w:val="8A766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1">
    <w:nsid w:val="6AEB0159"/>
    <w:multiLevelType w:val="multilevel"/>
    <w:tmpl w:val="E34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B5E4F"/>
    <w:multiLevelType w:val="multilevel"/>
    <w:tmpl w:val="5C6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D4E3A"/>
    <w:multiLevelType w:val="multilevel"/>
    <w:tmpl w:val="7C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5B31EC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47">
    <w:nsid w:val="73BF3481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48">
    <w:nsid w:val="7F744730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9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37"/>
  </w:num>
  <w:num w:numId="5">
    <w:abstractNumId w:val="41"/>
  </w:num>
  <w:num w:numId="6">
    <w:abstractNumId w:val="35"/>
  </w:num>
  <w:num w:numId="7">
    <w:abstractNumId w:val="45"/>
  </w:num>
  <w:num w:numId="8">
    <w:abstractNumId w:val="43"/>
  </w:num>
  <w:num w:numId="9">
    <w:abstractNumId w:val="49"/>
  </w:num>
  <w:num w:numId="10">
    <w:abstractNumId w:val="7"/>
  </w:num>
  <w:num w:numId="11">
    <w:abstractNumId w:val="31"/>
  </w:num>
  <w:num w:numId="12">
    <w:abstractNumId w:val="40"/>
  </w:num>
  <w:num w:numId="13">
    <w:abstractNumId w:val="23"/>
  </w:num>
  <w:num w:numId="14">
    <w:abstractNumId w:val="2"/>
  </w:num>
  <w:num w:numId="15">
    <w:abstractNumId w:val="29"/>
  </w:num>
  <w:num w:numId="16">
    <w:abstractNumId w:val="5"/>
  </w:num>
  <w:num w:numId="17">
    <w:abstractNumId w:val="47"/>
  </w:num>
  <w:num w:numId="18">
    <w:abstractNumId w:val="28"/>
  </w:num>
  <w:num w:numId="19">
    <w:abstractNumId w:val="13"/>
  </w:num>
  <w:num w:numId="20">
    <w:abstractNumId w:val="12"/>
  </w:num>
  <w:num w:numId="21">
    <w:abstractNumId w:val="42"/>
  </w:num>
  <w:num w:numId="22">
    <w:abstractNumId w:val="44"/>
  </w:num>
  <w:num w:numId="23">
    <w:abstractNumId w:val="33"/>
  </w:num>
  <w:num w:numId="24">
    <w:abstractNumId w:val="19"/>
  </w:num>
  <w:num w:numId="25">
    <w:abstractNumId w:val="36"/>
  </w:num>
  <w:num w:numId="26">
    <w:abstractNumId w:val="46"/>
  </w:num>
  <w:num w:numId="27">
    <w:abstractNumId w:val="9"/>
  </w:num>
  <w:num w:numId="28">
    <w:abstractNumId w:val="10"/>
  </w:num>
  <w:num w:numId="29">
    <w:abstractNumId w:val="48"/>
  </w:num>
  <w:num w:numId="30">
    <w:abstractNumId w:val="18"/>
  </w:num>
  <w:num w:numId="31">
    <w:abstractNumId w:val="34"/>
  </w:num>
  <w:num w:numId="32">
    <w:abstractNumId w:val="25"/>
  </w:num>
  <w:num w:numId="33">
    <w:abstractNumId w:val="3"/>
  </w:num>
  <w:num w:numId="34">
    <w:abstractNumId w:val="15"/>
  </w:num>
  <w:num w:numId="35">
    <w:abstractNumId w:val="38"/>
  </w:num>
  <w:num w:numId="36">
    <w:abstractNumId w:val="39"/>
  </w:num>
  <w:num w:numId="37">
    <w:abstractNumId w:val="22"/>
  </w:num>
  <w:num w:numId="38">
    <w:abstractNumId w:val="17"/>
  </w:num>
  <w:num w:numId="39">
    <w:abstractNumId w:val="21"/>
  </w:num>
  <w:num w:numId="40">
    <w:abstractNumId w:val="26"/>
  </w:num>
  <w:num w:numId="41">
    <w:abstractNumId w:val="1"/>
  </w:num>
  <w:num w:numId="42">
    <w:abstractNumId w:val="30"/>
  </w:num>
  <w:num w:numId="43">
    <w:abstractNumId w:val="14"/>
  </w:num>
  <w:num w:numId="44">
    <w:abstractNumId w:val="32"/>
  </w:num>
  <w:num w:numId="45">
    <w:abstractNumId w:val="20"/>
  </w:num>
  <w:num w:numId="46">
    <w:abstractNumId w:val="24"/>
  </w:num>
  <w:num w:numId="47">
    <w:abstractNumId w:val="11"/>
  </w:num>
  <w:num w:numId="48">
    <w:abstractNumId w:val="16"/>
  </w:num>
  <w:num w:numId="49">
    <w:abstractNumId w:val="8"/>
  </w:num>
  <w:num w:numId="5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0"/>
    <w:rsid w:val="000006F2"/>
    <w:rsid w:val="00000A3C"/>
    <w:rsid w:val="000050E6"/>
    <w:rsid w:val="00013BBF"/>
    <w:rsid w:val="00015556"/>
    <w:rsid w:val="000158D8"/>
    <w:rsid w:val="00020517"/>
    <w:rsid w:val="00021A2D"/>
    <w:rsid w:val="00025991"/>
    <w:rsid w:val="00027A8C"/>
    <w:rsid w:val="0003007C"/>
    <w:rsid w:val="00030133"/>
    <w:rsid w:val="0004483E"/>
    <w:rsid w:val="00050D00"/>
    <w:rsid w:val="000604FB"/>
    <w:rsid w:val="000609B5"/>
    <w:rsid w:val="000613D5"/>
    <w:rsid w:val="000766E9"/>
    <w:rsid w:val="00084769"/>
    <w:rsid w:val="000900E2"/>
    <w:rsid w:val="00092BA0"/>
    <w:rsid w:val="000A0944"/>
    <w:rsid w:val="000B4DF7"/>
    <w:rsid w:val="000C13A4"/>
    <w:rsid w:val="000C67F6"/>
    <w:rsid w:val="000D158D"/>
    <w:rsid w:val="000E2525"/>
    <w:rsid w:val="000E5E52"/>
    <w:rsid w:val="000F2A89"/>
    <w:rsid w:val="000F62F3"/>
    <w:rsid w:val="001106ED"/>
    <w:rsid w:val="00110BCB"/>
    <w:rsid w:val="00110D19"/>
    <w:rsid w:val="001130D8"/>
    <w:rsid w:val="00114B11"/>
    <w:rsid w:val="0011786F"/>
    <w:rsid w:val="001237BC"/>
    <w:rsid w:val="001345D2"/>
    <w:rsid w:val="00136F30"/>
    <w:rsid w:val="001464DD"/>
    <w:rsid w:val="001479AD"/>
    <w:rsid w:val="00147CC5"/>
    <w:rsid w:val="0016679B"/>
    <w:rsid w:val="00170E75"/>
    <w:rsid w:val="001725B4"/>
    <w:rsid w:val="001878EA"/>
    <w:rsid w:val="00190163"/>
    <w:rsid w:val="00190240"/>
    <w:rsid w:val="001968DE"/>
    <w:rsid w:val="0019693F"/>
    <w:rsid w:val="001A08AC"/>
    <w:rsid w:val="001A6DA2"/>
    <w:rsid w:val="001B224A"/>
    <w:rsid w:val="001B51D0"/>
    <w:rsid w:val="001C412F"/>
    <w:rsid w:val="001C529E"/>
    <w:rsid w:val="001C5710"/>
    <w:rsid w:val="001C6528"/>
    <w:rsid w:val="001C664E"/>
    <w:rsid w:val="001D0AC9"/>
    <w:rsid w:val="001D3BAF"/>
    <w:rsid w:val="001D3C7D"/>
    <w:rsid w:val="001E64BD"/>
    <w:rsid w:val="00204DF7"/>
    <w:rsid w:val="00207497"/>
    <w:rsid w:val="00212014"/>
    <w:rsid w:val="00223501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821C6"/>
    <w:rsid w:val="00284B23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6C93"/>
    <w:rsid w:val="002D58E5"/>
    <w:rsid w:val="002D6676"/>
    <w:rsid w:val="002D769F"/>
    <w:rsid w:val="002E69C9"/>
    <w:rsid w:val="002E7042"/>
    <w:rsid w:val="002F60E0"/>
    <w:rsid w:val="00300457"/>
    <w:rsid w:val="0030571A"/>
    <w:rsid w:val="003107C7"/>
    <w:rsid w:val="00310B63"/>
    <w:rsid w:val="00315C7F"/>
    <w:rsid w:val="00317CA1"/>
    <w:rsid w:val="00325251"/>
    <w:rsid w:val="00325DA0"/>
    <w:rsid w:val="00327BA3"/>
    <w:rsid w:val="00332E3D"/>
    <w:rsid w:val="00340607"/>
    <w:rsid w:val="00344CB5"/>
    <w:rsid w:val="00347E61"/>
    <w:rsid w:val="00365D2D"/>
    <w:rsid w:val="00373BA4"/>
    <w:rsid w:val="00374531"/>
    <w:rsid w:val="003777FE"/>
    <w:rsid w:val="003816AD"/>
    <w:rsid w:val="00385C7D"/>
    <w:rsid w:val="00393A45"/>
    <w:rsid w:val="003B02DB"/>
    <w:rsid w:val="003B1D3E"/>
    <w:rsid w:val="003B4455"/>
    <w:rsid w:val="003B7FD7"/>
    <w:rsid w:val="003C45DA"/>
    <w:rsid w:val="003D3A37"/>
    <w:rsid w:val="003D4C81"/>
    <w:rsid w:val="003D4DC0"/>
    <w:rsid w:val="003E2FD4"/>
    <w:rsid w:val="003E4A77"/>
    <w:rsid w:val="003F0233"/>
    <w:rsid w:val="003F6023"/>
    <w:rsid w:val="00414800"/>
    <w:rsid w:val="00414B2A"/>
    <w:rsid w:val="004207BB"/>
    <w:rsid w:val="0042781F"/>
    <w:rsid w:val="00433A01"/>
    <w:rsid w:val="00437733"/>
    <w:rsid w:val="00440905"/>
    <w:rsid w:val="00444A98"/>
    <w:rsid w:val="00444AA1"/>
    <w:rsid w:val="00444BCC"/>
    <w:rsid w:val="00452581"/>
    <w:rsid w:val="00454FF7"/>
    <w:rsid w:val="00492B44"/>
    <w:rsid w:val="00493331"/>
    <w:rsid w:val="004A5BA2"/>
    <w:rsid w:val="004A7D67"/>
    <w:rsid w:val="004C1B68"/>
    <w:rsid w:val="004D5548"/>
    <w:rsid w:val="004E0535"/>
    <w:rsid w:val="004F0CD4"/>
    <w:rsid w:val="004F2469"/>
    <w:rsid w:val="004F4CB8"/>
    <w:rsid w:val="0050246A"/>
    <w:rsid w:val="00504540"/>
    <w:rsid w:val="00507A53"/>
    <w:rsid w:val="00512A18"/>
    <w:rsid w:val="00514103"/>
    <w:rsid w:val="005168C2"/>
    <w:rsid w:val="005275D6"/>
    <w:rsid w:val="005356CB"/>
    <w:rsid w:val="00543412"/>
    <w:rsid w:val="00544274"/>
    <w:rsid w:val="00544DB2"/>
    <w:rsid w:val="0054614F"/>
    <w:rsid w:val="0056054D"/>
    <w:rsid w:val="00563BCE"/>
    <w:rsid w:val="00565C79"/>
    <w:rsid w:val="00566C3A"/>
    <w:rsid w:val="005767CA"/>
    <w:rsid w:val="005808D8"/>
    <w:rsid w:val="00581C01"/>
    <w:rsid w:val="00590E6A"/>
    <w:rsid w:val="00592D13"/>
    <w:rsid w:val="005A2619"/>
    <w:rsid w:val="005A31DD"/>
    <w:rsid w:val="005B5C8C"/>
    <w:rsid w:val="005C68E8"/>
    <w:rsid w:val="005D2D34"/>
    <w:rsid w:val="005D358D"/>
    <w:rsid w:val="005D3AE6"/>
    <w:rsid w:val="005D4FBE"/>
    <w:rsid w:val="005D75BE"/>
    <w:rsid w:val="005E3683"/>
    <w:rsid w:val="005F3DC4"/>
    <w:rsid w:val="00607704"/>
    <w:rsid w:val="00615D78"/>
    <w:rsid w:val="006175A4"/>
    <w:rsid w:val="006224B2"/>
    <w:rsid w:val="00623DF0"/>
    <w:rsid w:val="00634B10"/>
    <w:rsid w:val="00634E4A"/>
    <w:rsid w:val="00641B16"/>
    <w:rsid w:val="00646152"/>
    <w:rsid w:val="0064761B"/>
    <w:rsid w:val="00654AF2"/>
    <w:rsid w:val="00655420"/>
    <w:rsid w:val="006669B2"/>
    <w:rsid w:val="00670B97"/>
    <w:rsid w:val="006717B1"/>
    <w:rsid w:val="00687281"/>
    <w:rsid w:val="00694D8C"/>
    <w:rsid w:val="006A3A4C"/>
    <w:rsid w:val="006A4D89"/>
    <w:rsid w:val="006A4FF5"/>
    <w:rsid w:val="006C16EA"/>
    <w:rsid w:val="006C3042"/>
    <w:rsid w:val="006D07C1"/>
    <w:rsid w:val="006D6F1C"/>
    <w:rsid w:val="006F0FD9"/>
    <w:rsid w:val="0070378C"/>
    <w:rsid w:val="0070413E"/>
    <w:rsid w:val="00712B3E"/>
    <w:rsid w:val="00717D2E"/>
    <w:rsid w:val="00736681"/>
    <w:rsid w:val="00740F2C"/>
    <w:rsid w:val="00742299"/>
    <w:rsid w:val="00745307"/>
    <w:rsid w:val="00754DBD"/>
    <w:rsid w:val="0076173F"/>
    <w:rsid w:val="007736C8"/>
    <w:rsid w:val="00792E05"/>
    <w:rsid w:val="007932E9"/>
    <w:rsid w:val="00796C76"/>
    <w:rsid w:val="007A3572"/>
    <w:rsid w:val="007A35FF"/>
    <w:rsid w:val="007A6C31"/>
    <w:rsid w:val="007B47C6"/>
    <w:rsid w:val="007C2A03"/>
    <w:rsid w:val="007D179B"/>
    <w:rsid w:val="007D647C"/>
    <w:rsid w:val="007E1B59"/>
    <w:rsid w:val="007F5FF1"/>
    <w:rsid w:val="00800257"/>
    <w:rsid w:val="00805CE1"/>
    <w:rsid w:val="00813E21"/>
    <w:rsid w:val="0081465C"/>
    <w:rsid w:val="00815C3C"/>
    <w:rsid w:val="0081646B"/>
    <w:rsid w:val="00821111"/>
    <w:rsid w:val="00822B3A"/>
    <w:rsid w:val="00825E32"/>
    <w:rsid w:val="00825E3F"/>
    <w:rsid w:val="00827430"/>
    <w:rsid w:val="00855901"/>
    <w:rsid w:val="00857FF1"/>
    <w:rsid w:val="008639C7"/>
    <w:rsid w:val="00866136"/>
    <w:rsid w:val="00867477"/>
    <w:rsid w:val="00871786"/>
    <w:rsid w:val="0088619F"/>
    <w:rsid w:val="008871D8"/>
    <w:rsid w:val="008908FE"/>
    <w:rsid w:val="00897412"/>
    <w:rsid w:val="008A0A56"/>
    <w:rsid w:val="008A2F49"/>
    <w:rsid w:val="008A4255"/>
    <w:rsid w:val="008A5141"/>
    <w:rsid w:val="008A745A"/>
    <w:rsid w:val="008B0EE5"/>
    <w:rsid w:val="008B2561"/>
    <w:rsid w:val="008D0E55"/>
    <w:rsid w:val="008D2C98"/>
    <w:rsid w:val="008D3803"/>
    <w:rsid w:val="008E1D93"/>
    <w:rsid w:val="008F1C7E"/>
    <w:rsid w:val="008F1EB0"/>
    <w:rsid w:val="0090128D"/>
    <w:rsid w:val="009041B3"/>
    <w:rsid w:val="00911801"/>
    <w:rsid w:val="00921F65"/>
    <w:rsid w:val="00926AA7"/>
    <w:rsid w:val="00933B6F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62BA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A01756"/>
    <w:rsid w:val="00A01EC9"/>
    <w:rsid w:val="00A02FE1"/>
    <w:rsid w:val="00A109A4"/>
    <w:rsid w:val="00A11642"/>
    <w:rsid w:val="00A12435"/>
    <w:rsid w:val="00A13D24"/>
    <w:rsid w:val="00A17871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2417"/>
    <w:rsid w:val="00A548AF"/>
    <w:rsid w:val="00A65135"/>
    <w:rsid w:val="00A65389"/>
    <w:rsid w:val="00A664B1"/>
    <w:rsid w:val="00A721C8"/>
    <w:rsid w:val="00A80956"/>
    <w:rsid w:val="00A82306"/>
    <w:rsid w:val="00A878FF"/>
    <w:rsid w:val="00A914BC"/>
    <w:rsid w:val="00A91707"/>
    <w:rsid w:val="00A947F1"/>
    <w:rsid w:val="00AA0DC1"/>
    <w:rsid w:val="00AA20FB"/>
    <w:rsid w:val="00AA549B"/>
    <w:rsid w:val="00AA73A6"/>
    <w:rsid w:val="00AB53C0"/>
    <w:rsid w:val="00AB5688"/>
    <w:rsid w:val="00AD1C7D"/>
    <w:rsid w:val="00AD5337"/>
    <w:rsid w:val="00AD7C56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554F"/>
    <w:rsid w:val="00B56E20"/>
    <w:rsid w:val="00B57C86"/>
    <w:rsid w:val="00B57C9F"/>
    <w:rsid w:val="00B604B6"/>
    <w:rsid w:val="00B718C4"/>
    <w:rsid w:val="00B74FB6"/>
    <w:rsid w:val="00B770BE"/>
    <w:rsid w:val="00B8169B"/>
    <w:rsid w:val="00B83E3B"/>
    <w:rsid w:val="00B95B29"/>
    <w:rsid w:val="00B97B54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F0D7A"/>
    <w:rsid w:val="00BF38F2"/>
    <w:rsid w:val="00BF67A0"/>
    <w:rsid w:val="00BF6D02"/>
    <w:rsid w:val="00C07871"/>
    <w:rsid w:val="00C1322E"/>
    <w:rsid w:val="00C17AF9"/>
    <w:rsid w:val="00C17E51"/>
    <w:rsid w:val="00C248A2"/>
    <w:rsid w:val="00C32A0B"/>
    <w:rsid w:val="00C3490E"/>
    <w:rsid w:val="00C42D0B"/>
    <w:rsid w:val="00C43616"/>
    <w:rsid w:val="00C50DA2"/>
    <w:rsid w:val="00C52751"/>
    <w:rsid w:val="00C55A59"/>
    <w:rsid w:val="00C7458F"/>
    <w:rsid w:val="00C80085"/>
    <w:rsid w:val="00C91D7E"/>
    <w:rsid w:val="00C94445"/>
    <w:rsid w:val="00C9613F"/>
    <w:rsid w:val="00CA10C5"/>
    <w:rsid w:val="00CA6D5A"/>
    <w:rsid w:val="00CC3E9D"/>
    <w:rsid w:val="00CD4370"/>
    <w:rsid w:val="00CD62F2"/>
    <w:rsid w:val="00CF2FD5"/>
    <w:rsid w:val="00D0473C"/>
    <w:rsid w:val="00D04CE2"/>
    <w:rsid w:val="00D057EE"/>
    <w:rsid w:val="00D06A3F"/>
    <w:rsid w:val="00D11B66"/>
    <w:rsid w:val="00D1489A"/>
    <w:rsid w:val="00D15049"/>
    <w:rsid w:val="00D4549B"/>
    <w:rsid w:val="00D47A53"/>
    <w:rsid w:val="00D55BA3"/>
    <w:rsid w:val="00D56CCF"/>
    <w:rsid w:val="00D65A91"/>
    <w:rsid w:val="00D67283"/>
    <w:rsid w:val="00D678D3"/>
    <w:rsid w:val="00D72671"/>
    <w:rsid w:val="00D72EB0"/>
    <w:rsid w:val="00D806B4"/>
    <w:rsid w:val="00D94A8B"/>
    <w:rsid w:val="00D95542"/>
    <w:rsid w:val="00DD6790"/>
    <w:rsid w:val="00DE1A88"/>
    <w:rsid w:val="00DF2E33"/>
    <w:rsid w:val="00DF50F3"/>
    <w:rsid w:val="00DF7DB7"/>
    <w:rsid w:val="00E03520"/>
    <w:rsid w:val="00E051D0"/>
    <w:rsid w:val="00E114D3"/>
    <w:rsid w:val="00E166DB"/>
    <w:rsid w:val="00E269ED"/>
    <w:rsid w:val="00E279A2"/>
    <w:rsid w:val="00E34573"/>
    <w:rsid w:val="00E40D91"/>
    <w:rsid w:val="00E42923"/>
    <w:rsid w:val="00E540BD"/>
    <w:rsid w:val="00E54EDB"/>
    <w:rsid w:val="00E6429B"/>
    <w:rsid w:val="00E70F67"/>
    <w:rsid w:val="00E767DF"/>
    <w:rsid w:val="00E86216"/>
    <w:rsid w:val="00E87430"/>
    <w:rsid w:val="00EA267F"/>
    <w:rsid w:val="00EB5058"/>
    <w:rsid w:val="00EB573D"/>
    <w:rsid w:val="00EC5D11"/>
    <w:rsid w:val="00EC7E49"/>
    <w:rsid w:val="00ED2867"/>
    <w:rsid w:val="00ED4F90"/>
    <w:rsid w:val="00EE19B4"/>
    <w:rsid w:val="00EE7FF5"/>
    <w:rsid w:val="00EF1265"/>
    <w:rsid w:val="00EF6A5A"/>
    <w:rsid w:val="00F04F54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43A09"/>
    <w:rsid w:val="00F548A9"/>
    <w:rsid w:val="00F611F1"/>
    <w:rsid w:val="00F6369F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ED410-A2E6-48D1-8A47-39D0CCAF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http://hotel-muesl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stel-muesli.ru/" TargetMode="External"/><Relationship Id="rId17" Type="http://schemas.openxmlformats.org/officeDocument/2006/relationships/hyperlink" Target="http://vk.com/vershina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vershina-tvorchestva.com%2F&amp;post=-95401973_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shina.org@mail.ru" TargetMode="External"/><Relationship Id="rId10" Type="http://schemas.openxmlformats.org/officeDocument/2006/relationships/hyperlink" Target="mailto:vershina.org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shina.org@mail.ru" TargetMode="External"/><Relationship Id="rId14" Type="http://schemas.openxmlformats.org/officeDocument/2006/relationships/hyperlink" Target="mailto:vershina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A0E9-4F4C-4966-B973-9D94DDF5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2015-10-26T10:26:00Z</dcterms:created>
  <dcterms:modified xsi:type="dcterms:W3CDTF">2016-01-05T11:39:00Z</dcterms:modified>
</cp:coreProperties>
</file>